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512C" w14:textId="0F04C69E" w:rsidR="000D08C2" w:rsidRPr="00582A52" w:rsidRDefault="00582A52" w:rsidP="000D08C2">
      <w:pPr>
        <w:pStyle w:val="Heading1"/>
        <w:rPr>
          <w:rFonts w:asciiTheme="minorHAnsi" w:hAnsiTheme="minorHAnsi" w:cstheme="minorHAnsi"/>
          <w:color w:val="auto"/>
          <w:sz w:val="24"/>
          <w:szCs w:val="24"/>
          <w:lang w:val="en-US"/>
        </w:rPr>
      </w:pPr>
      <w:r w:rsidRPr="00582A52">
        <w:rPr>
          <w:rFonts w:asciiTheme="minorHAnsi" w:hAnsiTheme="minorHAnsi" w:cstheme="minorHAnsi"/>
          <w:color w:val="auto"/>
          <w:sz w:val="24"/>
          <w:szCs w:val="24"/>
          <w:lang w:val="en-US"/>
        </w:rPr>
        <w:t>THE NOMINATION COMMITTEE'S RECOMMENDATION FOR THE ANNUAL GENERAL MEETING OF LERØY SEAFOOD GROUP ASA, MAY 28, 2024</w:t>
      </w:r>
    </w:p>
    <w:p w14:paraId="2EC2AB59" w14:textId="77777777" w:rsidR="00B91C86" w:rsidRPr="00582A52" w:rsidRDefault="00B91C86" w:rsidP="00B91C86">
      <w:pPr>
        <w:spacing w:after="0" w:line="240" w:lineRule="auto"/>
      </w:pPr>
    </w:p>
    <w:p w14:paraId="37FD732E" w14:textId="348456EE" w:rsidR="00582A52" w:rsidRPr="00247E8C" w:rsidRDefault="00582A52" w:rsidP="00582A52">
      <w:pPr>
        <w:spacing w:after="0" w:line="240" w:lineRule="auto"/>
        <w:rPr>
          <w:rFonts w:cstheme="minorHAnsi"/>
          <w:b/>
        </w:rPr>
      </w:pPr>
      <w:r w:rsidRPr="00247E8C">
        <w:rPr>
          <w:rFonts w:cstheme="minorHAnsi"/>
          <w:b/>
        </w:rPr>
        <w:t xml:space="preserve">Item 1 </w:t>
      </w:r>
      <w:r w:rsidRPr="00247E8C">
        <w:rPr>
          <w:rFonts w:cstheme="minorHAnsi"/>
          <w:b/>
        </w:rPr>
        <w:tab/>
        <w:t>Composition of the Board of Directors and recommendations for election of the members of the Board of Directors in 202</w:t>
      </w:r>
      <w:r w:rsidR="00247E8C">
        <w:rPr>
          <w:rFonts w:cstheme="minorHAnsi"/>
          <w:b/>
        </w:rPr>
        <w:t>4</w:t>
      </w:r>
      <w:r w:rsidRPr="00247E8C">
        <w:rPr>
          <w:rFonts w:cstheme="minorHAnsi"/>
          <w:b/>
        </w:rPr>
        <w:t>.</w:t>
      </w:r>
    </w:p>
    <w:p w14:paraId="58B494D7" w14:textId="77777777" w:rsidR="00B91C86" w:rsidRPr="00247E8C" w:rsidRDefault="00B91C86" w:rsidP="00B91C86">
      <w:pPr>
        <w:spacing w:after="0" w:line="240" w:lineRule="auto"/>
        <w:rPr>
          <w:rFonts w:cstheme="minorHAnsi"/>
        </w:rPr>
      </w:pPr>
    </w:p>
    <w:p w14:paraId="4DF39F8D" w14:textId="5FC503A7" w:rsidR="00CD61A7" w:rsidRPr="00247E8C" w:rsidRDefault="00CD61A7" w:rsidP="00CD61A7">
      <w:pPr>
        <w:spacing w:after="0" w:line="240" w:lineRule="auto"/>
        <w:rPr>
          <w:rFonts w:cstheme="minorHAnsi"/>
        </w:rPr>
      </w:pPr>
      <w:r w:rsidRPr="00247E8C">
        <w:rPr>
          <w:rFonts w:cstheme="minorHAnsi"/>
        </w:rPr>
        <w:t xml:space="preserve">The Annual General Meeting shall elect the Chairman of the Board and the other shareholder-elected board members. The Board of Directors shall be elected according to the recommendations of the Nomination Committee, the members of which have been Helge Singelstad (Chairman), Benedicte </w:t>
      </w:r>
      <w:proofErr w:type="spellStart"/>
      <w:r w:rsidRPr="00247E8C">
        <w:rPr>
          <w:rFonts w:cstheme="minorHAnsi"/>
        </w:rPr>
        <w:t>Schilbred</w:t>
      </w:r>
      <w:proofErr w:type="spellEnd"/>
      <w:r w:rsidRPr="00247E8C">
        <w:rPr>
          <w:rFonts w:cstheme="minorHAnsi"/>
        </w:rPr>
        <w:t xml:space="preserve"> Fasmer and Morten Borge. Helge Singelstad and Morten Borge were elected for a period of two years, while Benedicte </w:t>
      </w:r>
      <w:proofErr w:type="spellStart"/>
      <w:r w:rsidRPr="00247E8C">
        <w:rPr>
          <w:rFonts w:cstheme="minorHAnsi"/>
        </w:rPr>
        <w:t>Schilbred</w:t>
      </w:r>
      <w:proofErr w:type="spellEnd"/>
      <w:r w:rsidRPr="00247E8C">
        <w:rPr>
          <w:rFonts w:cstheme="minorHAnsi"/>
        </w:rPr>
        <w:t xml:space="preserve"> Fasmer was re-elected for a period of two years, at the Annual General Meeting in 2022.</w:t>
      </w:r>
    </w:p>
    <w:p w14:paraId="3360FA97" w14:textId="77777777" w:rsidR="00CD61A7" w:rsidRPr="00247E8C" w:rsidRDefault="00CD61A7" w:rsidP="00B91C86">
      <w:pPr>
        <w:spacing w:after="0" w:line="240" w:lineRule="auto"/>
        <w:rPr>
          <w:rFonts w:cstheme="minorHAnsi"/>
        </w:rPr>
      </w:pPr>
    </w:p>
    <w:p w14:paraId="0E95716B" w14:textId="77777777" w:rsidR="001C2CA2" w:rsidRPr="00247E8C" w:rsidRDefault="001C2CA2" w:rsidP="00B91C86">
      <w:pPr>
        <w:spacing w:after="0" w:line="240" w:lineRule="auto"/>
        <w:rPr>
          <w:rFonts w:cstheme="minorHAnsi"/>
        </w:rPr>
      </w:pPr>
    </w:p>
    <w:p w14:paraId="5CABC1FE" w14:textId="0041D85B" w:rsidR="001565AD" w:rsidRPr="00247E8C" w:rsidRDefault="00CD61A7" w:rsidP="00B91C86">
      <w:pPr>
        <w:spacing w:after="0" w:line="240" w:lineRule="auto"/>
        <w:rPr>
          <w:rFonts w:cstheme="minorHAnsi"/>
        </w:rPr>
      </w:pPr>
      <w:r w:rsidRPr="00247E8C">
        <w:rPr>
          <w:rFonts w:cstheme="minorHAnsi"/>
        </w:rPr>
        <w:t>The Board of Directors currently has the following shareholder-elected board members:</w:t>
      </w:r>
    </w:p>
    <w:p w14:paraId="618DB894" w14:textId="77777777" w:rsidR="00CD61A7" w:rsidRPr="00247E8C" w:rsidRDefault="00CD61A7" w:rsidP="00B91C86">
      <w:pPr>
        <w:spacing w:after="0" w:line="240" w:lineRule="auto"/>
        <w:rPr>
          <w:rFonts w:cstheme="minorHAnsi"/>
        </w:rPr>
      </w:pPr>
    </w:p>
    <w:p w14:paraId="4D6F0170" w14:textId="59C2A579" w:rsidR="001C2CA2" w:rsidRPr="00247E8C" w:rsidRDefault="00243C5E" w:rsidP="00B91C86">
      <w:pPr>
        <w:spacing w:after="0" w:line="240" w:lineRule="auto"/>
        <w:rPr>
          <w:rFonts w:cstheme="minorHAnsi"/>
          <w:u w:val="single"/>
          <w:lang w:val="nb-NO"/>
        </w:rPr>
      </w:pPr>
      <w:r w:rsidRPr="00247E8C">
        <w:rPr>
          <w:rFonts w:cstheme="minorHAnsi"/>
        </w:rPr>
        <w:tab/>
      </w:r>
      <w:r w:rsidRPr="00247E8C">
        <w:rPr>
          <w:rFonts w:cstheme="minorHAnsi"/>
        </w:rPr>
        <w:tab/>
      </w:r>
      <w:r w:rsidRPr="00247E8C">
        <w:rPr>
          <w:rFonts w:cstheme="minorHAnsi"/>
        </w:rPr>
        <w:tab/>
      </w:r>
      <w:r w:rsidRPr="00247E8C">
        <w:rPr>
          <w:rFonts w:cstheme="minorHAnsi"/>
        </w:rPr>
        <w:tab/>
      </w:r>
      <w:r w:rsidRPr="00247E8C">
        <w:rPr>
          <w:rFonts w:cstheme="minorHAnsi"/>
        </w:rPr>
        <w:tab/>
      </w:r>
      <w:proofErr w:type="spellStart"/>
      <w:r w:rsidR="00582A52" w:rsidRPr="00247E8C">
        <w:rPr>
          <w:rFonts w:cstheme="minorHAnsi"/>
          <w:u w:val="single"/>
          <w:lang w:val="nb-NO"/>
        </w:rPr>
        <w:t>Elected</w:t>
      </w:r>
      <w:proofErr w:type="spellEnd"/>
      <w:r w:rsidRPr="00247E8C">
        <w:rPr>
          <w:rFonts w:cstheme="minorHAnsi"/>
          <w:u w:val="single"/>
          <w:lang w:val="nb-NO"/>
        </w:rPr>
        <w:t>:</w:t>
      </w:r>
    </w:p>
    <w:p w14:paraId="599C324D" w14:textId="3AAEF084" w:rsidR="008E36D7" w:rsidRPr="00247E8C" w:rsidRDefault="008E36D7" w:rsidP="00B91C86">
      <w:pPr>
        <w:spacing w:after="0" w:line="240" w:lineRule="auto"/>
        <w:rPr>
          <w:rFonts w:cstheme="minorHAnsi"/>
          <w:lang w:val="nb-NO"/>
        </w:rPr>
      </w:pPr>
      <w:r w:rsidRPr="00247E8C">
        <w:rPr>
          <w:rFonts w:cstheme="minorHAnsi"/>
          <w:lang w:val="nb-NO"/>
        </w:rPr>
        <w:t>Arne Møgster</w:t>
      </w:r>
      <w:r w:rsidR="00F234AB" w:rsidRPr="00247E8C">
        <w:rPr>
          <w:rFonts w:cstheme="minorHAnsi"/>
          <w:lang w:val="nb-NO"/>
        </w:rPr>
        <w:t xml:space="preserve"> (</w:t>
      </w:r>
      <w:proofErr w:type="spellStart"/>
      <w:r w:rsidR="00CF3C3B" w:rsidRPr="00247E8C">
        <w:rPr>
          <w:rFonts w:cstheme="minorHAnsi"/>
          <w:lang w:val="nb-NO"/>
        </w:rPr>
        <w:t>C</w:t>
      </w:r>
      <w:r w:rsidR="00CD61A7" w:rsidRPr="00247E8C">
        <w:rPr>
          <w:rFonts w:cstheme="minorHAnsi"/>
          <w:lang w:val="nb-NO"/>
        </w:rPr>
        <w:t>hairman</w:t>
      </w:r>
      <w:proofErr w:type="spellEnd"/>
      <w:r w:rsidR="00CF3C3B" w:rsidRPr="00247E8C">
        <w:rPr>
          <w:rFonts w:cstheme="minorHAnsi"/>
          <w:lang w:val="nb-NO"/>
        </w:rPr>
        <w:t>)</w:t>
      </w:r>
      <w:r w:rsidRPr="00247E8C">
        <w:rPr>
          <w:rFonts w:cstheme="minorHAnsi"/>
          <w:lang w:val="nb-NO"/>
        </w:rPr>
        <w:tab/>
      </w:r>
      <w:r w:rsidRPr="00247E8C">
        <w:rPr>
          <w:rFonts w:cstheme="minorHAnsi"/>
          <w:lang w:val="nb-NO"/>
        </w:rPr>
        <w:tab/>
        <w:t>20</w:t>
      </w:r>
      <w:r w:rsidR="00477499" w:rsidRPr="00247E8C">
        <w:rPr>
          <w:rFonts w:cstheme="minorHAnsi"/>
          <w:lang w:val="nb-NO"/>
        </w:rPr>
        <w:t>2</w:t>
      </w:r>
      <w:r w:rsidR="001565AD" w:rsidRPr="00247E8C">
        <w:rPr>
          <w:rFonts w:cstheme="minorHAnsi"/>
          <w:lang w:val="nb-NO"/>
        </w:rPr>
        <w:t>2</w:t>
      </w:r>
    </w:p>
    <w:p w14:paraId="5842930E" w14:textId="056D7C3C" w:rsidR="001B1192" w:rsidRPr="00247E8C" w:rsidRDefault="001B1192" w:rsidP="001B1192">
      <w:pPr>
        <w:spacing w:after="0" w:line="240" w:lineRule="auto"/>
        <w:rPr>
          <w:rFonts w:cstheme="minorHAnsi"/>
          <w:lang w:val="nb-NO"/>
        </w:rPr>
      </w:pPr>
      <w:r w:rsidRPr="00247E8C">
        <w:rPr>
          <w:rFonts w:cstheme="minorHAnsi"/>
          <w:lang w:val="nb-NO"/>
        </w:rPr>
        <w:t xml:space="preserve">Siri Lill Mannes </w:t>
      </w: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t>20</w:t>
      </w:r>
      <w:r w:rsidR="00477499" w:rsidRPr="00247E8C">
        <w:rPr>
          <w:rFonts w:cstheme="minorHAnsi"/>
          <w:lang w:val="nb-NO"/>
        </w:rPr>
        <w:t>2</w:t>
      </w:r>
      <w:r w:rsidR="001565AD" w:rsidRPr="00247E8C">
        <w:rPr>
          <w:rFonts w:cstheme="minorHAnsi"/>
          <w:lang w:val="nb-NO"/>
        </w:rPr>
        <w:t>2</w:t>
      </w:r>
    </w:p>
    <w:p w14:paraId="0D106D2F" w14:textId="4A21D5ED" w:rsidR="008E36D7" w:rsidRPr="00247E8C" w:rsidRDefault="008E36D7" w:rsidP="00B91C86">
      <w:pPr>
        <w:spacing w:after="0" w:line="240" w:lineRule="auto"/>
        <w:rPr>
          <w:rFonts w:cstheme="minorHAnsi"/>
          <w:lang w:val="nb-NO"/>
        </w:rPr>
      </w:pPr>
      <w:r w:rsidRPr="00247E8C">
        <w:rPr>
          <w:rFonts w:cstheme="minorHAnsi"/>
          <w:lang w:val="nb-NO"/>
        </w:rPr>
        <w:t>Britt Kathrine Drivenes</w:t>
      </w:r>
      <w:r w:rsidRPr="00247E8C">
        <w:rPr>
          <w:rFonts w:cstheme="minorHAnsi"/>
          <w:lang w:val="nb-NO"/>
        </w:rPr>
        <w:tab/>
      </w:r>
      <w:r w:rsidRPr="00247E8C">
        <w:rPr>
          <w:rFonts w:cstheme="minorHAnsi"/>
          <w:lang w:val="nb-NO"/>
        </w:rPr>
        <w:tab/>
      </w:r>
      <w:r w:rsidRPr="00247E8C">
        <w:rPr>
          <w:rFonts w:cstheme="minorHAnsi"/>
          <w:lang w:val="nb-NO"/>
        </w:rPr>
        <w:tab/>
        <w:t>20</w:t>
      </w:r>
      <w:r w:rsidR="003B6B2A" w:rsidRPr="00247E8C">
        <w:rPr>
          <w:rFonts w:cstheme="minorHAnsi"/>
          <w:lang w:val="nb-NO"/>
        </w:rPr>
        <w:t>2</w:t>
      </w:r>
      <w:r w:rsidR="00841FBF" w:rsidRPr="00247E8C">
        <w:rPr>
          <w:rFonts w:cstheme="minorHAnsi"/>
          <w:lang w:val="nb-NO"/>
        </w:rPr>
        <w:t>3</w:t>
      </w:r>
    </w:p>
    <w:p w14:paraId="4A396988" w14:textId="41AFC263" w:rsidR="001C2CA2" w:rsidRPr="00247E8C" w:rsidRDefault="008E36D7" w:rsidP="00B91C86">
      <w:pPr>
        <w:spacing w:after="0" w:line="240" w:lineRule="auto"/>
        <w:rPr>
          <w:rFonts w:cstheme="minorHAnsi"/>
          <w:lang w:val="nb-NO"/>
        </w:rPr>
      </w:pPr>
      <w:r w:rsidRPr="00247E8C">
        <w:rPr>
          <w:rFonts w:cstheme="minorHAnsi"/>
          <w:lang w:val="nb-NO"/>
        </w:rPr>
        <w:t xml:space="preserve">Didrik Munch </w:t>
      </w: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t>20</w:t>
      </w:r>
      <w:r w:rsidR="003B6B2A" w:rsidRPr="00247E8C">
        <w:rPr>
          <w:rFonts w:cstheme="minorHAnsi"/>
          <w:lang w:val="nb-NO"/>
        </w:rPr>
        <w:t>2</w:t>
      </w:r>
      <w:r w:rsidR="00841FBF" w:rsidRPr="00247E8C">
        <w:rPr>
          <w:rFonts w:cstheme="minorHAnsi"/>
          <w:lang w:val="nb-NO"/>
        </w:rPr>
        <w:t>3</w:t>
      </w:r>
    </w:p>
    <w:p w14:paraId="17926EDC" w14:textId="24A127AC" w:rsidR="00514BCF" w:rsidRPr="00247E8C" w:rsidRDefault="00514BCF" w:rsidP="00B91C86">
      <w:pPr>
        <w:spacing w:after="0" w:line="240" w:lineRule="auto"/>
        <w:rPr>
          <w:rFonts w:cstheme="minorHAnsi"/>
          <w:lang w:val="nb-NO"/>
        </w:rPr>
      </w:pPr>
      <w:r w:rsidRPr="00247E8C">
        <w:rPr>
          <w:rFonts w:cstheme="minorHAnsi"/>
          <w:lang w:val="nb-NO"/>
        </w:rPr>
        <w:t>Karoline Møgster</w:t>
      </w:r>
      <w:r w:rsidRPr="00247E8C">
        <w:rPr>
          <w:rFonts w:cstheme="minorHAnsi"/>
          <w:lang w:val="nb-NO"/>
        </w:rPr>
        <w:tab/>
      </w:r>
      <w:r w:rsidRPr="00247E8C">
        <w:rPr>
          <w:rFonts w:cstheme="minorHAnsi"/>
          <w:lang w:val="nb-NO"/>
        </w:rPr>
        <w:tab/>
      </w:r>
      <w:r w:rsidRPr="00247E8C">
        <w:rPr>
          <w:rFonts w:cstheme="minorHAnsi"/>
          <w:lang w:val="nb-NO"/>
        </w:rPr>
        <w:tab/>
        <w:t>20</w:t>
      </w:r>
      <w:r w:rsidR="003B6B2A" w:rsidRPr="00247E8C">
        <w:rPr>
          <w:rFonts w:cstheme="minorHAnsi"/>
          <w:lang w:val="nb-NO"/>
        </w:rPr>
        <w:t>2</w:t>
      </w:r>
      <w:r w:rsidR="00841FBF" w:rsidRPr="00247E8C">
        <w:rPr>
          <w:rFonts w:cstheme="minorHAnsi"/>
          <w:lang w:val="nb-NO"/>
        </w:rPr>
        <w:t>3</w:t>
      </w:r>
    </w:p>
    <w:p w14:paraId="5C531F7D" w14:textId="77777777" w:rsidR="004F1933" w:rsidRPr="00247E8C" w:rsidRDefault="004F1933" w:rsidP="004F1933">
      <w:pPr>
        <w:spacing w:after="0" w:line="240" w:lineRule="auto"/>
        <w:rPr>
          <w:rFonts w:cstheme="minorHAnsi"/>
          <w:lang w:val="nb-NO"/>
        </w:rPr>
      </w:pPr>
      <w:r w:rsidRPr="00247E8C">
        <w:rPr>
          <w:rFonts w:cstheme="minorHAnsi"/>
          <w:lang w:val="nb-NO"/>
        </w:rPr>
        <w:t>Are Dragesund</w:t>
      </w: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t>2023</w:t>
      </w:r>
    </w:p>
    <w:p w14:paraId="418311EA" w14:textId="77777777" w:rsidR="004F1933" w:rsidRPr="00247E8C" w:rsidRDefault="004F1933" w:rsidP="00B91C86">
      <w:pPr>
        <w:spacing w:after="0" w:line="240" w:lineRule="auto"/>
        <w:rPr>
          <w:rFonts w:cstheme="minorHAnsi"/>
          <w:lang w:val="nb-NO"/>
        </w:rPr>
      </w:pPr>
    </w:p>
    <w:p w14:paraId="694FED14" w14:textId="77777777" w:rsidR="00966A62" w:rsidRPr="00247E8C" w:rsidRDefault="00966A62" w:rsidP="00CD61A7">
      <w:pPr>
        <w:spacing w:after="0" w:line="240" w:lineRule="auto"/>
        <w:rPr>
          <w:rFonts w:cstheme="minorHAnsi"/>
        </w:rPr>
      </w:pPr>
    </w:p>
    <w:p w14:paraId="27238C6F" w14:textId="7FC2A564" w:rsidR="00CD61A7" w:rsidRPr="00247E8C" w:rsidRDefault="00CD61A7" w:rsidP="00CD61A7">
      <w:pPr>
        <w:spacing w:after="0" w:line="240" w:lineRule="auto"/>
        <w:rPr>
          <w:rFonts w:cstheme="minorHAnsi"/>
        </w:rPr>
      </w:pPr>
      <w:r w:rsidRPr="00247E8C">
        <w:rPr>
          <w:rFonts w:cstheme="minorHAnsi"/>
        </w:rPr>
        <w:t xml:space="preserve">Chairman </w:t>
      </w:r>
      <w:r w:rsidR="00CE7888" w:rsidRPr="00247E8C">
        <w:rPr>
          <w:rFonts w:cstheme="minorHAnsi"/>
        </w:rPr>
        <w:t xml:space="preserve">Arne Møgster </w:t>
      </w:r>
      <w:r w:rsidRPr="00247E8C">
        <w:rPr>
          <w:rFonts w:cstheme="minorHAnsi"/>
        </w:rPr>
        <w:t>and</w:t>
      </w:r>
      <w:r w:rsidR="00CE7888" w:rsidRPr="00247E8C">
        <w:rPr>
          <w:rFonts w:cstheme="minorHAnsi"/>
        </w:rPr>
        <w:t xml:space="preserve"> </w:t>
      </w:r>
      <w:r w:rsidRPr="00247E8C">
        <w:rPr>
          <w:rFonts w:cstheme="minorHAnsi"/>
        </w:rPr>
        <w:t>b</w:t>
      </w:r>
      <w:r w:rsidRPr="00247E8C">
        <w:rPr>
          <w:rFonts w:cstheme="minorHAnsi"/>
        </w:rPr>
        <w:t>oard member</w:t>
      </w:r>
      <w:r w:rsidRPr="00247E8C">
        <w:rPr>
          <w:rFonts w:cstheme="minorHAnsi"/>
        </w:rPr>
        <w:t xml:space="preserve"> </w:t>
      </w:r>
      <w:r w:rsidR="00CE7888" w:rsidRPr="00247E8C">
        <w:rPr>
          <w:rFonts w:cstheme="minorHAnsi"/>
        </w:rPr>
        <w:t xml:space="preserve">Siri Lill Mannes </w:t>
      </w:r>
      <w:r w:rsidRPr="00247E8C">
        <w:rPr>
          <w:rFonts w:cstheme="minorHAnsi"/>
        </w:rPr>
        <w:t xml:space="preserve">are up for election. </w:t>
      </w:r>
    </w:p>
    <w:p w14:paraId="72486C5E" w14:textId="77777777" w:rsidR="00243C5E" w:rsidRPr="00247E8C" w:rsidRDefault="00243C5E" w:rsidP="00B91C86">
      <w:pPr>
        <w:spacing w:after="0" w:line="240" w:lineRule="auto"/>
        <w:rPr>
          <w:rFonts w:cstheme="minorHAnsi"/>
        </w:rPr>
      </w:pPr>
    </w:p>
    <w:p w14:paraId="0763D45B" w14:textId="77777777" w:rsidR="00CD61A7" w:rsidRPr="00247E8C" w:rsidRDefault="00CD61A7" w:rsidP="00CD61A7">
      <w:pPr>
        <w:spacing w:after="0" w:line="240" w:lineRule="auto"/>
        <w:rPr>
          <w:rFonts w:cstheme="minorHAnsi"/>
        </w:rPr>
      </w:pPr>
      <w:r w:rsidRPr="00247E8C">
        <w:rPr>
          <w:rFonts w:cstheme="minorHAnsi"/>
        </w:rPr>
        <w:t xml:space="preserve">The Nomination Committee has carried out an assessment of the experience and expertise of all the board members, and the total composition of the Board of Directors. The Nomination Committee has also received information on the Board of Directors’ own assessment. </w:t>
      </w:r>
    </w:p>
    <w:p w14:paraId="1BD657C4" w14:textId="77777777" w:rsidR="00CD61A7" w:rsidRPr="00247E8C" w:rsidRDefault="00CD61A7" w:rsidP="00CD61A7">
      <w:pPr>
        <w:spacing w:after="0" w:line="240" w:lineRule="auto"/>
        <w:rPr>
          <w:rFonts w:cstheme="minorHAnsi"/>
        </w:rPr>
      </w:pPr>
    </w:p>
    <w:p w14:paraId="08F1B03B" w14:textId="77777777" w:rsidR="00CD61A7" w:rsidRPr="00247E8C" w:rsidRDefault="00CD61A7" w:rsidP="00CD61A7">
      <w:pPr>
        <w:spacing w:after="0" w:line="240" w:lineRule="auto"/>
        <w:rPr>
          <w:rFonts w:cstheme="minorHAnsi"/>
        </w:rPr>
      </w:pPr>
      <w:r w:rsidRPr="00247E8C">
        <w:rPr>
          <w:rFonts w:cstheme="minorHAnsi"/>
        </w:rPr>
        <w:t>For information on the background and expertise of the current board members, please refer to the information in the annual report and on the company's website.</w:t>
      </w:r>
    </w:p>
    <w:p w14:paraId="5C105904" w14:textId="77777777" w:rsidR="001565AD" w:rsidRPr="00247E8C" w:rsidRDefault="001565AD" w:rsidP="00B91C86">
      <w:pPr>
        <w:spacing w:after="0" w:line="240" w:lineRule="auto"/>
        <w:rPr>
          <w:rFonts w:cstheme="minorHAnsi"/>
        </w:rPr>
      </w:pPr>
    </w:p>
    <w:p w14:paraId="349DCA1B" w14:textId="4A4F868D" w:rsidR="00133F4E" w:rsidRPr="00247E8C" w:rsidRDefault="00CD61A7" w:rsidP="00CD61A7">
      <w:pPr>
        <w:spacing w:after="0" w:line="240" w:lineRule="auto"/>
        <w:rPr>
          <w:rFonts w:cstheme="minorHAnsi"/>
        </w:rPr>
      </w:pPr>
      <w:r w:rsidRPr="00247E8C">
        <w:rPr>
          <w:rFonts w:cstheme="minorHAnsi"/>
        </w:rPr>
        <w:t xml:space="preserve">The Nomination Committee recommends that Arne Møgster is re-elected as chairman for a period of two years. Furthermore, the Nomination Committee recommend that Linda </w:t>
      </w:r>
      <w:proofErr w:type="spellStart"/>
      <w:r w:rsidRPr="00247E8C">
        <w:rPr>
          <w:rFonts w:cstheme="minorHAnsi"/>
        </w:rPr>
        <w:t>Kidøy</w:t>
      </w:r>
      <w:proofErr w:type="spellEnd"/>
      <w:r w:rsidRPr="00247E8C">
        <w:rPr>
          <w:rFonts w:cstheme="minorHAnsi"/>
        </w:rPr>
        <w:t xml:space="preserve"> Pedersen is elected as board member for a period of two years. </w:t>
      </w:r>
    </w:p>
    <w:p w14:paraId="1A7B694B" w14:textId="77777777" w:rsidR="00CF3C3B" w:rsidRPr="00247E8C" w:rsidRDefault="00CF3C3B" w:rsidP="00CD61A7">
      <w:pPr>
        <w:spacing w:after="0" w:line="240" w:lineRule="auto"/>
        <w:rPr>
          <w:rFonts w:cstheme="minorHAnsi"/>
        </w:rPr>
      </w:pPr>
    </w:p>
    <w:p w14:paraId="407D5984" w14:textId="5CEDF021" w:rsidR="00CF3C3B" w:rsidRPr="00247E8C" w:rsidRDefault="00CF3C3B" w:rsidP="00CD61A7">
      <w:pPr>
        <w:spacing w:after="0" w:line="240" w:lineRule="auto"/>
        <w:rPr>
          <w:rFonts w:cstheme="minorHAnsi"/>
        </w:rPr>
      </w:pPr>
      <w:r w:rsidRPr="00247E8C">
        <w:rPr>
          <w:rFonts w:cstheme="minorHAnsi"/>
        </w:rPr>
        <w:t xml:space="preserve">Linda </w:t>
      </w:r>
      <w:proofErr w:type="spellStart"/>
      <w:r w:rsidRPr="00247E8C">
        <w:rPr>
          <w:rFonts w:cstheme="minorHAnsi"/>
        </w:rPr>
        <w:t>Kidøy</w:t>
      </w:r>
      <w:proofErr w:type="spellEnd"/>
      <w:r w:rsidRPr="00247E8C">
        <w:rPr>
          <w:rFonts w:cstheme="minorHAnsi"/>
        </w:rPr>
        <w:t xml:space="preserve"> Pedersen holds a Cand. Scient degree in organic chemistry (1996) from the University of Bergen and is a Norwegian citizen. Linda has experience in areas such as nutrition and microbiology, as well as management in quality and laboratory work. Currently, Linda is the factory manager at O. Kavli AS and has extensive experience in the production of consumer goods, emergency management, and food safety.</w:t>
      </w:r>
    </w:p>
    <w:p w14:paraId="349BE5C5" w14:textId="77777777" w:rsidR="00890325" w:rsidRPr="00247E8C" w:rsidRDefault="00890325">
      <w:pPr>
        <w:rPr>
          <w:rFonts w:cstheme="minorHAnsi"/>
          <w:lang w:val="nb-NO"/>
        </w:rPr>
      </w:pPr>
      <w:r w:rsidRPr="00247E8C">
        <w:rPr>
          <w:rFonts w:cstheme="minorHAnsi"/>
          <w:lang w:val="nb-NO"/>
        </w:rPr>
        <w:br w:type="page"/>
      </w:r>
    </w:p>
    <w:p w14:paraId="7D05CC21" w14:textId="77777777" w:rsidR="00CF3C3B" w:rsidRPr="00247E8C" w:rsidRDefault="00CF3C3B" w:rsidP="00CF3C3B">
      <w:pPr>
        <w:spacing w:after="0" w:line="240" w:lineRule="auto"/>
        <w:rPr>
          <w:rFonts w:cstheme="minorHAnsi"/>
        </w:rPr>
      </w:pPr>
      <w:r w:rsidRPr="00247E8C">
        <w:rPr>
          <w:rFonts w:cstheme="minorHAnsi"/>
        </w:rPr>
        <w:lastRenderedPageBreak/>
        <w:t>If the Annual General Meeting follows the Nomination Committee’s recommendations, the Board of Directors will have the following shareholder-elected board members:</w:t>
      </w:r>
    </w:p>
    <w:p w14:paraId="1225966C" w14:textId="77777777" w:rsidR="00B43B9A" w:rsidRPr="00247E8C" w:rsidRDefault="00B43B9A" w:rsidP="00C319EE">
      <w:pPr>
        <w:spacing w:after="0" w:line="240" w:lineRule="auto"/>
        <w:rPr>
          <w:rFonts w:cstheme="minorHAnsi"/>
        </w:rPr>
      </w:pPr>
    </w:p>
    <w:p w14:paraId="47086102" w14:textId="1A6ABFA7" w:rsidR="00C319EE" w:rsidRPr="00247E8C" w:rsidRDefault="00C319EE" w:rsidP="00C319EE">
      <w:pPr>
        <w:spacing w:after="0" w:line="240" w:lineRule="auto"/>
        <w:rPr>
          <w:rFonts w:cstheme="minorHAnsi"/>
          <w:u w:val="single"/>
          <w:lang w:val="nb-NO"/>
        </w:rPr>
      </w:pPr>
      <w:r w:rsidRPr="00247E8C">
        <w:rPr>
          <w:rFonts w:cstheme="minorHAnsi"/>
        </w:rPr>
        <w:tab/>
      </w:r>
      <w:r w:rsidRPr="00247E8C">
        <w:rPr>
          <w:rFonts w:cstheme="minorHAnsi"/>
        </w:rPr>
        <w:tab/>
      </w:r>
      <w:r w:rsidRPr="00247E8C">
        <w:rPr>
          <w:rFonts w:cstheme="minorHAnsi"/>
        </w:rPr>
        <w:tab/>
      </w:r>
      <w:r w:rsidRPr="00247E8C">
        <w:rPr>
          <w:rFonts w:cstheme="minorHAnsi"/>
        </w:rPr>
        <w:tab/>
      </w:r>
      <w:r w:rsidR="00E15579" w:rsidRPr="00247E8C">
        <w:rPr>
          <w:rFonts w:cstheme="minorHAnsi"/>
        </w:rPr>
        <w:tab/>
      </w:r>
      <w:r w:rsidR="00247E8C" w:rsidRPr="00247E8C">
        <w:rPr>
          <w:rFonts w:cstheme="minorHAnsi"/>
        </w:rPr>
        <w:t>Elected until</w:t>
      </w:r>
      <w:r w:rsidR="00E15579" w:rsidRPr="00247E8C">
        <w:rPr>
          <w:rFonts w:cstheme="minorHAnsi"/>
          <w:u w:val="single"/>
          <w:lang w:val="nb-NO"/>
        </w:rPr>
        <w:t>:</w:t>
      </w:r>
    </w:p>
    <w:p w14:paraId="277E7746" w14:textId="152ED02F" w:rsidR="00C319EE" w:rsidRPr="00247E8C" w:rsidRDefault="003B6B2A" w:rsidP="00C319EE">
      <w:pPr>
        <w:spacing w:after="0" w:line="240" w:lineRule="auto"/>
        <w:rPr>
          <w:rFonts w:cstheme="minorHAnsi"/>
          <w:lang w:val="nb-NO"/>
        </w:rPr>
      </w:pPr>
      <w:r w:rsidRPr="00247E8C">
        <w:rPr>
          <w:rFonts w:cstheme="minorHAnsi"/>
          <w:lang w:val="nb-NO"/>
        </w:rPr>
        <w:t>Arne Møgster</w:t>
      </w:r>
      <w:r w:rsidR="00C319EE" w:rsidRPr="00247E8C">
        <w:rPr>
          <w:rFonts w:cstheme="minorHAnsi"/>
          <w:lang w:val="nb-NO"/>
        </w:rPr>
        <w:t xml:space="preserve"> (</w:t>
      </w:r>
      <w:proofErr w:type="spellStart"/>
      <w:r w:rsidR="00CF3C3B" w:rsidRPr="00247E8C">
        <w:rPr>
          <w:rFonts w:cstheme="minorHAnsi"/>
          <w:lang w:val="nb-NO"/>
        </w:rPr>
        <w:t>Chairman</w:t>
      </w:r>
      <w:proofErr w:type="spellEnd"/>
      <w:r w:rsidR="00CF3C3B" w:rsidRPr="00247E8C">
        <w:rPr>
          <w:rFonts w:cstheme="minorHAnsi"/>
          <w:lang w:val="nb-NO"/>
        </w:rPr>
        <w:t>)</w:t>
      </w:r>
      <w:r w:rsidR="00C319EE" w:rsidRPr="00247E8C">
        <w:rPr>
          <w:rFonts w:cstheme="minorHAnsi"/>
          <w:lang w:val="nb-NO"/>
        </w:rPr>
        <w:tab/>
      </w:r>
      <w:r w:rsidR="002C1503" w:rsidRPr="00247E8C">
        <w:rPr>
          <w:rFonts w:cstheme="minorHAnsi"/>
          <w:lang w:val="nb-NO"/>
        </w:rPr>
        <w:tab/>
      </w:r>
      <w:r w:rsidR="00E15579" w:rsidRPr="00247E8C">
        <w:rPr>
          <w:rFonts w:cstheme="minorHAnsi"/>
          <w:lang w:val="nb-NO"/>
        </w:rPr>
        <w:t>202</w:t>
      </w:r>
      <w:r w:rsidR="00827304" w:rsidRPr="00247E8C">
        <w:rPr>
          <w:rFonts w:cstheme="minorHAnsi"/>
          <w:lang w:val="nb-NO"/>
        </w:rPr>
        <w:t>6</w:t>
      </w:r>
      <w:r w:rsidR="00C319EE" w:rsidRPr="00247E8C">
        <w:rPr>
          <w:rFonts w:cstheme="minorHAnsi"/>
          <w:lang w:val="nb-NO"/>
        </w:rPr>
        <w:tab/>
      </w:r>
    </w:p>
    <w:p w14:paraId="10188FF8" w14:textId="06F28073" w:rsidR="00B135B3" w:rsidRPr="00247E8C" w:rsidRDefault="00827304" w:rsidP="00C319EE">
      <w:pPr>
        <w:spacing w:after="0" w:line="240" w:lineRule="auto"/>
        <w:rPr>
          <w:rFonts w:cstheme="minorHAnsi"/>
          <w:lang w:val="nb-NO"/>
        </w:rPr>
      </w:pPr>
      <w:r w:rsidRPr="00247E8C">
        <w:rPr>
          <w:rFonts w:cstheme="minorHAnsi"/>
          <w:lang w:val="nb-NO"/>
        </w:rPr>
        <w:t xml:space="preserve">Linda </w:t>
      </w:r>
      <w:proofErr w:type="spellStart"/>
      <w:r w:rsidRPr="00247E8C">
        <w:rPr>
          <w:rFonts w:cstheme="minorHAnsi"/>
          <w:lang w:val="nb-NO"/>
        </w:rPr>
        <w:t>Kidøy</w:t>
      </w:r>
      <w:proofErr w:type="spellEnd"/>
      <w:r w:rsidRPr="00247E8C">
        <w:rPr>
          <w:rFonts w:cstheme="minorHAnsi"/>
          <w:lang w:val="nb-NO"/>
        </w:rPr>
        <w:t xml:space="preserve"> Pedersen</w:t>
      </w:r>
      <w:r w:rsidR="00B135B3" w:rsidRPr="00247E8C">
        <w:rPr>
          <w:rFonts w:cstheme="minorHAnsi"/>
          <w:lang w:val="nb-NO"/>
        </w:rPr>
        <w:tab/>
      </w:r>
      <w:r w:rsidR="00B135B3" w:rsidRPr="00247E8C">
        <w:rPr>
          <w:rFonts w:cstheme="minorHAnsi"/>
          <w:lang w:val="nb-NO"/>
        </w:rPr>
        <w:tab/>
      </w:r>
      <w:r w:rsidR="00B135B3" w:rsidRPr="00247E8C">
        <w:rPr>
          <w:rFonts w:cstheme="minorHAnsi"/>
          <w:lang w:val="nb-NO"/>
        </w:rPr>
        <w:tab/>
        <w:t>202</w:t>
      </w:r>
      <w:r w:rsidRPr="00247E8C">
        <w:rPr>
          <w:rFonts w:cstheme="minorHAnsi"/>
          <w:lang w:val="nb-NO"/>
        </w:rPr>
        <w:t>6</w:t>
      </w:r>
    </w:p>
    <w:p w14:paraId="1957DAC3" w14:textId="7D61407C" w:rsidR="00C319EE" w:rsidRPr="00247E8C" w:rsidRDefault="00C319EE" w:rsidP="00C319EE">
      <w:pPr>
        <w:spacing w:after="0" w:line="240" w:lineRule="auto"/>
        <w:rPr>
          <w:rFonts w:cstheme="minorHAnsi"/>
          <w:lang w:val="nb-NO"/>
        </w:rPr>
      </w:pPr>
      <w:r w:rsidRPr="00247E8C">
        <w:rPr>
          <w:rFonts w:cstheme="minorHAnsi"/>
          <w:lang w:val="nb-NO"/>
        </w:rPr>
        <w:t>Britt Kathrine Drivenes</w:t>
      </w:r>
      <w:r w:rsidRPr="00247E8C">
        <w:rPr>
          <w:rFonts w:cstheme="minorHAnsi"/>
          <w:lang w:val="nb-NO"/>
        </w:rPr>
        <w:tab/>
      </w:r>
      <w:r w:rsidRPr="00247E8C">
        <w:rPr>
          <w:rFonts w:cstheme="minorHAnsi"/>
          <w:lang w:val="nb-NO"/>
        </w:rPr>
        <w:tab/>
      </w:r>
      <w:r w:rsidRPr="00247E8C">
        <w:rPr>
          <w:rFonts w:cstheme="minorHAnsi"/>
          <w:lang w:val="nb-NO"/>
        </w:rPr>
        <w:tab/>
      </w:r>
      <w:r w:rsidR="00E15579" w:rsidRPr="00247E8C">
        <w:rPr>
          <w:rFonts w:cstheme="minorHAnsi"/>
          <w:lang w:val="nb-NO"/>
        </w:rPr>
        <w:t>20</w:t>
      </w:r>
      <w:r w:rsidR="00297637" w:rsidRPr="00247E8C">
        <w:rPr>
          <w:rFonts w:cstheme="minorHAnsi"/>
          <w:lang w:val="nb-NO"/>
        </w:rPr>
        <w:t>2</w:t>
      </w:r>
      <w:r w:rsidR="00F234AB" w:rsidRPr="00247E8C">
        <w:rPr>
          <w:rFonts w:cstheme="minorHAnsi"/>
          <w:lang w:val="nb-NO"/>
        </w:rPr>
        <w:t>5</w:t>
      </w:r>
    </w:p>
    <w:p w14:paraId="5A70311F" w14:textId="79039623" w:rsidR="00C319EE" w:rsidRPr="00247E8C" w:rsidRDefault="00C319EE" w:rsidP="00C319EE">
      <w:pPr>
        <w:spacing w:after="0" w:line="240" w:lineRule="auto"/>
        <w:rPr>
          <w:rFonts w:cstheme="minorHAnsi"/>
          <w:lang w:val="nb-NO"/>
        </w:rPr>
      </w:pPr>
      <w:r w:rsidRPr="00247E8C">
        <w:rPr>
          <w:rFonts w:cstheme="minorHAnsi"/>
          <w:lang w:val="nb-NO"/>
        </w:rPr>
        <w:t xml:space="preserve">Didrik Munch </w:t>
      </w: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r>
      <w:r w:rsidR="00E15579" w:rsidRPr="00247E8C">
        <w:rPr>
          <w:rFonts w:cstheme="minorHAnsi"/>
          <w:lang w:val="nb-NO"/>
        </w:rPr>
        <w:t>20</w:t>
      </w:r>
      <w:r w:rsidR="00297637" w:rsidRPr="00247E8C">
        <w:rPr>
          <w:rFonts w:cstheme="minorHAnsi"/>
          <w:lang w:val="nb-NO"/>
        </w:rPr>
        <w:t>2</w:t>
      </w:r>
      <w:r w:rsidR="00F234AB" w:rsidRPr="00247E8C">
        <w:rPr>
          <w:rFonts w:cstheme="minorHAnsi"/>
          <w:lang w:val="nb-NO"/>
        </w:rPr>
        <w:t>5</w:t>
      </w:r>
    </w:p>
    <w:p w14:paraId="1D195AA4" w14:textId="44EB46AB" w:rsidR="00514BCF" w:rsidRPr="00247E8C" w:rsidRDefault="00514BCF" w:rsidP="00C319EE">
      <w:pPr>
        <w:spacing w:after="0" w:line="240" w:lineRule="auto"/>
        <w:rPr>
          <w:rFonts w:cstheme="minorHAnsi"/>
          <w:lang w:val="nb-NO"/>
        </w:rPr>
      </w:pPr>
      <w:r w:rsidRPr="00247E8C">
        <w:rPr>
          <w:rFonts w:cstheme="minorHAnsi"/>
          <w:lang w:val="nb-NO"/>
        </w:rPr>
        <w:t>Karoline Møgster</w:t>
      </w:r>
      <w:r w:rsidRPr="00247E8C">
        <w:rPr>
          <w:rFonts w:cstheme="minorHAnsi"/>
          <w:lang w:val="nb-NO"/>
        </w:rPr>
        <w:tab/>
      </w:r>
      <w:r w:rsidRPr="00247E8C">
        <w:rPr>
          <w:rFonts w:cstheme="minorHAnsi"/>
          <w:lang w:val="nb-NO"/>
        </w:rPr>
        <w:tab/>
      </w:r>
      <w:r w:rsidRPr="00247E8C">
        <w:rPr>
          <w:rFonts w:cstheme="minorHAnsi"/>
          <w:lang w:val="nb-NO"/>
        </w:rPr>
        <w:tab/>
        <w:t>20</w:t>
      </w:r>
      <w:r w:rsidR="00297637" w:rsidRPr="00247E8C">
        <w:rPr>
          <w:rFonts w:cstheme="minorHAnsi"/>
          <w:lang w:val="nb-NO"/>
        </w:rPr>
        <w:t>2</w:t>
      </w:r>
      <w:r w:rsidR="00F234AB" w:rsidRPr="00247E8C">
        <w:rPr>
          <w:rFonts w:cstheme="minorHAnsi"/>
          <w:lang w:val="nb-NO"/>
        </w:rPr>
        <w:t>5</w:t>
      </w:r>
    </w:p>
    <w:p w14:paraId="70B6FA06" w14:textId="1D2D2496" w:rsidR="00C319EE" w:rsidRPr="00247E8C" w:rsidRDefault="00AF3CE4" w:rsidP="00C319EE">
      <w:pPr>
        <w:spacing w:after="0" w:line="240" w:lineRule="auto"/>
        <w:rPr>
          <w:rFonts w:cstheme="minorHAnsi"/>
          <w:lang w:val="nb-NO"/>
        </w:rPr>
      </w:pPr>
      <w:r w:rsidRPr="00247E8C">
        <w:rPr>
          <w:rFonts w:cstheme="minorHAnsi"/>
          <w:lang w:val="nb-NO"/>
        </w:rPr>
        <w:t>Are Dragesund                                              2025</w:t>
      </w:r>
    </w:p>
    <w:p w14:paraId="67E16170" w14:textId="77777777" w:rsidR="00AF3CE4" w:rsidRPr="00247E8C" w:rsidRDefault="00AF3CE4" w:rsidP="00C319EE">
      <w:pPr>
        <w:spacing w:after="0" w:line="240" w:lineRule="auto"/>
        <w:rPr>
          <w:rFonts w:cstheme="minorHAnsi"/>
          <w:lang w:val="nb-NO"/>
        </w:rPr>
      </w:pPr>
    </w:p>
    <w:p w14:paraId="62AECA96" w14:textId="77777777" w:rsidR="00CF3C3B" w:rsidRPr="00247E8C" w:rsidRDefault="00CF3C3B" w:rsidP="00CF3C3B">
      <w:pPr>
        <w:spacing w:after="0" w:line="240" w:lineRule="auto"/>
        <w:rPr>
          <w:rFonts w:cstheme="minorHAnsi"/>
        </w:rPr>
      </w:pPr>
      <w:r w:rsidRPr="00247E8C">
        <w:rPr>
          <w:rFonts w:cstheme="minorHAnsi"/>
        </w:rPr>
        <w:t xml:space="preserve">The Board of Directors will comprise six shareholder-elected members, of which 50 percent are men and 50 percent are women. </w:t>
      </w:r>
    </w:p>
    <w:p w14:paraId="57F1A917" w14:textId="14885B1C" w:rsidR="00B03A49" w:rsidRPr="00247E8C" w:rsidRDefault="00B03A49" w:rsidP="00B91C86">
      <w:pPr>
        <w:spacing w:after="0" w:line="240" w:lineRule="auto"/>
        <w:rPr>
          <w:rFonts w:cstheme="minorHAnsi"/>
        </w:rPr>
      </w:pPr>
    </w:p>
    <w:p w14:paraId="4E1BFC4A" w14:textId="77777777" w:rsidR="00DF09FF" w:rsidRPr="00247E8C" w:rsidRDefault="00DF09FF" w:rsidP="00B91C86">
      <w:pPr>
        <w:spacing w:after="0" w:line="240" w:lineRule="auto"/>
        <w:rPr>
          <w:rFonts w:cstheme="minorHAnsi"/>
          <w:b/>
        </w:rPr>
      </w:pPr>
    </w:p>
    <w:p w14:paraId="0807ABE6" w14:textId="79E4135A" w:rsidR="002F3BF2" w:rsidRPr="00247E8C" w:rsidRDefault="00CF3C3B" w:rsidP="00B91C86">
      <w:pPr>
        <w:spacing w:after="0" w:line="240" w:lineRule="auto"/>
        <w:rPr>
          <w:rFonts w:cstheme="minorHAnsi"/>
          <w:b/>
        </w:rPr>
      </w:pPr>
      <w:r w:rsidRPr="00247E8C">
        <w:rPr>
          <w:rFonts w:cstheme="minorHAnsi"/>
          <w:b/>
        </w:rPr>
        <w:t>Item 2</w:t>
      </w:r>
      <w:r w:rsidRPr="00247E8C">
        <w:rPr>
          <w:rFonts w:cstheme="minorHAnsi"/>
          <w:b/>
        </w:rPr>
        <w:tab/>
        <w:t>Remuneration of the Chairman of the Board and other board members</w:t>
      </w:r>
    </w:p>
    <w:p w14:paraId="295A4A08" w14:textId="77777777" w:rsidR="002F5E01" w:rsidRPr="00247E8C" w:rsidRDefault="002F5E01" w:rsidP="00B91C86">
      <w:pPr>
        <w:spacing w:after="0" w:line="240" w:lineRule="auto"/>
        <w:rPr>
          <w:rFonts w:cstheme="minorHAnsi"/>
        </w:rPr>
      </w:pPr>
    </w:p>
    <w:p w14:paraId="07D6E695" w14:textId="19CCC4FC" w:rsidR="002F3BF2" w:rsidRPr="00247E8C" w:rsidRDefault="00CF3C3B" w:rsidP="00B91C86">
      <w:pPr>
        <w:spacing w:after="0" w:line="240" w:lineRule="auto"/>
        <w:rPr>
          <w:rFonts w:cstheme="minorHAnsi"/>
        </w:rPr>
      </w:pPr>
      <w:r w:rsidRPr="00247E8C">
        <w:rPr>
          <w:rFonts w:cstheme="minorHAnsi"/>
        </w:rPr>
        <w:t>The Nomination Committee recommends the following fees to be paid to the board members</w:t>
      </w:r>
      <w:r w:rsidRPr="00247E8C">
        <w:rPr>
          <w:rFonts w:cstheme="minorHAnsi"/>
        </w:rPr>
        <w:t>, for the period 2023/2024:</w:t>
      </w:r>
    </w:p>
    <w:p w14:paraId="5A589527" w14:textId="77777777" w:rsidR="002F3BF2" w:rsidRPr="00247E8C" w:rsidRDefault="002F3BF2" w:rsidP="00B91C86">
      <w:pPr>
        <w:spacing w:after="0" w:line="240" w:lineRule="auto"/>
        <w:rPr>
          <w:rFonts w:cstheme="minorHAnsi"/>
        </w:rPr>
      </w:pPr>
    </w:p>
    <w:p w14:paraId="135EEDC2" w14:textId="23EF2BB7" w:rsidR="002F3BF2" w:rsidRPr="00247E8C" w:rsidRDefault="00CF3C3B" w:rsidP="00B91C86">
      <w:pPr>
        <w:spacing w:after="0" w:line="240" w:lineRule="auto"/>
        <w:rPr>
          <w:rFonts w:cstheme="minorHAnsi"/>
        </w:rPr>
      </w:pPr>
      <w:bookmarkStart w:id="0" w:name="_Hlk164936499"/>
      <w:r w:rsidRPr="00247E8C">
        <w:rPr>
          <w:rFonts w:cstheme="minorHAnsi"/>
        </w:rPr>
        <w:t>Chairman of the Board</w:t>
      </w:r>
      <w:r w:rsidR="002F3BF2" w:rsidRPr="00247E8C">
        <w:rPr>
          <w:rFonts w:cstheme="minorHAnsi"/>
        </w:rPr>
        <w:tab/>
      </w:r>
      <w:r w:rsidR="002F3BF2" w:rsidRPr="00247E8C">
        <w:rPr>
          <w:rFonts w:cstheme="minorHAnsi"/>
        </w:rPr>
        <w:tab/>
      </w:r>
      <w:r w:rsidR="002F3BF2" w:rsidRPr="00247E8C">
        <w:rPr>
          <w:rFonts w:cstheme="minorHAnsi"/>
        </w:rPr>
        <w:tab/>
      </w:r>
      <w:r w:rsidR="00B03A49" w:rsidRPr="00247E8C">
        <w:rPr>
          <w:rFonts w:cstheme="minorHAnsi"/>
          <w:iCs/>
        </w:rPr>
        <w:t xml:space="preserve">NOK </w:t>
      </w:r>
      <w:r w:rsidR="004B64D1" w:rsidRPr="00247E8C">
        <w:rPr>
          <w:rFonts w:cstheme="minorHAnsi"/>
          <w:iCs/>
        </w:rPr>
        <w:t>5</w:t>
      </w:r>
      <w:r w:rsidR="00B03A49" w:rsidRPr="00247E8C">
        <w:rPr>
          <w:rFonts w:cstheme="minorHAnsi"/>
          <w:iCs/>
        </w:rPr>
        <w:t>00.000</w:t>
      </w:r>
      <w:r w:rsidR="00AF3CE4" w:rsidRPr="00247E8C">
        <w:rPr>
          <w:rFonts w:cstheme="minorHAnsi"/>
          <w:iCs/>
        </w:rPr>
        <w:t>,-</w:t>
      </w:r>
      <w:r w:rsidR="002F3BF2" w:rsidRPr="00247E8C">
        <w:rPr>
          <w:rFonts w:cstheme="minorHAnsi"/>
        </w:rPr>
        <w:tab/>
      </w:r>
    </w:p>
    <w:p w14:paraId="3BD3F73B" w14:textId="00D20AB7" w:rsidR="002F3BF2" w:rsidRPr="00247E8C" w:rsidRDefault="00CF3C3B" w:rsidP="00B91C86">
      <w:pPr>
        <w:spacing w:after="0" w:line="240" w:lineRule="auto"/>
        <w:rPr>
          <w:rFonts w:cstheme="minorHAnsi"/>
          <w:iCs/>
        </w:rPr>
      </w:pPr>
      <w:r w:rsidRPr="00247E8C">
        <w:rPr>
          <w:rFonts w:cstheme="minorHAnsi"/>
        </w:rPr>
        <w:t>The other board members</w:t>
      </w:r>
      <w:r w:rsidRPr="00247E8C">
        <w:rPr>
          <w:rFonts w:cstheme="minorHAnsi"/>
        </w:rPr>
        <w:tab/>
      </w:r>
      <w:r w:rsidR="002F3BF2" w:rsidRPr="00247E8C">
        <w:rPr>
          <w:rFonts w:cstheme="minorHAnsi"/>
        </w:rPr>
        <w:tab/>
      </w:r>
      <w:r w:rsidR="00B03A49" w:rsidRPr="00247E8C">
        <w:rPr>
          <w:rFonts w:cstheme="minorHAnsi"/>
          <w:iCs/>
        </w:rPr>
        <w:t xml:space="preserve">NOK </w:t>
      </w:r>
      <w:r w:rsidR="004B64D1" w:rsidRPr="00247E8C">
        <w:rPr>
          <w:rFonts w:cstheme="minorHAnsi"/>
          <w:iCs/>
        </w:rPr>
        <w:t>30</w:t>
      </w:r>
      <w:r w:rsidR="00B03A49" w:rsidRPr="00247E8C">
        <w:rPr>
          <w:rFonts w:cstheme="minorHAnsi"/>
          <w:iCs/>
        </w:rPr>
        <w:t>0.000</w:t>
      </w:r>
      <w:r w:rsidR="00AF3CE4" w:rsidRPr="00247E8C">
        <w:rPr>
          <w:rFonts w:cstheme="minorHAnsi"/>
          <w:iCs/>
        </w:rPr>
        <w:t>,-</w:t>
      </w:r>
      <w:r w:rsidR="002663E6" w:rsidRPr="00247E8C">
        <w:rPr>
          <w:rFonts w:cstheme="minorHAnsi"/>
          <w:iCs/>
        </w:rPr>
        <w:tab/>
      </w:r>
    </w:p>
    <w:bookmarkEnd w:id="0"/>
    <w:p w14:paraId="3B1D6E1D" w14:textId="77777777" w:rsidR="002F29D6" w:rsidRPr="00247E8C" w:rsidRDefault="002F29D6" w:rsidP="00B91C86">
      <w:pPr>
        <w:spacing w:after="0" w:line="240" w:lineRule="auto"/>
        <w:rPr>
          <w:rFonts w:cstheme="minorHAnsi"/>
          <w:iCs/>
        </w:rPr>
      </w:pPr>
    </w:p>
    <w:p w14:paraId="32CD2B6C" w14:textId="051F4230" w:rsidR="002F29D6" w:rsidRPr="00247E8C" w:rsidRDefault="00CF3C3B" w:rsidP="00CF3C3B">
      <w:pPr>
        <w:spacing w:after="0" w:line="240" w:lineRule="auto"/>
        <w:rPr>
          <w:rFonts w:cstheme="minorHAnsi"/>
          <w:iCs/>
          <w:lang w:val="nb-NO"/>
        </w:rPr>
      </w:pPr>
      <w:r w:rsidRPr="00247E8C">
        <w:rPr>
          <w:rFonts w:cstheme="minorHAnsi"/>
        </w:rPr>
        <w:t xml:space="preserve">The Nomination Committee </w:t>
      </w:r>
      <w:r w:rsidRPr="00247E8C">
        <w:rPr>
          <w:rFonts w:cstheme="minorHAnsi"/>
        </w:rPr>
        <w:t xml:space="preserve">furthermore </w:t>
      </w:r>
      <w:r w:rsidRPr="00247E8C">
        <w:rPr>
          <w:rFonts w:cstheme="minorHAnsi"/>
        </w:rPr>
        <w:t>recommends the following fees to be paid to the board members, for the period 202</w:t>
      </w:r>
      <w:r w:rsidRPr="00247E8C">
        <w:rPr>
          <w:rFonts w:cstheme="minorHAnsi"/>
        </w:rPr>
        <w:t>4</w:t>
      </w:r>
      <w:r w:rsidRPr="00247E8C">
        <w:rPr>
          <w:rFonts w:cstheme="minorHAnsi"/>
        </w:rPr>
        <w:t>/202</w:t>
      </w:r>
      <w:r w:rsidRPr="00247E8C">
        <w:rPr>
          <w:rFonts w:cstheme="minorHAnsi"/>
        </w:rPr>
        <w:t>5</w:t>
      </w:r>
      <w:r w:rsidRPr="00247E8C">
        <w:rPr>
          <w:rFonts w:cstheme="minorHAnsi"/>
        </w:rPr>
        <w:t>:</w:t>
      </w:r>
    </w:p>
    <w:p w14:paraId="2F6FC8A5" w14:textId="77777777" w:rsidR="002F29D6" w:rsidRPr="00247E8C" w:rsidRDefault="002F29D6" w:rsidP="00B91C86">
      <w:pPr>
        <w:spacing w:after="0" w:line="240" w:lineRule="auto"/>
        <w:rPr>
          <w:rFonts w:cstheme="minorHAnsi"/>
          <w:iCs/>
          <w:lang w:val="nb-NO"/>
        </w:rPr>
      </w:pPr>
    </w:p>
    <w:p w14:paraId="285DDFF8" w14:textId="3F3CF05F" w:rsidR="002F29D6" w:rsidRPr="00247E8C" w:rsidRDefault="00CF3C3B" w:rsidP="002F29D6">
      <w:pPr>
        <w:spacing w:after="0" w:line="240" w:lineRule="auto"/>
        <w:rPr>
          <w:rFonts w:cstheme="minorHAnsi"/>
        </w:rPr>
      </w:pPr>
      <w:r w:rsidRPr="00247E8C">
        <w:rPr>
          <w:rFonts w:cstheme="minorHAnsi"/>
        </w:rPr>
        <w:t>Chairman of the Board</w:t>
      </w:r>
      <w:r w:rsidR="002F29D6" w:rsidRPr="00247E8C">
        <w:rPr>
          <w:rFonts w:cstheme="minorHAnsi"/>
        </w:rPr>
        <w:tab/>
      </w:r>
      <w:r w:rsidR="002F29D6" w:rsidRPr="00247E8C">
        <w:rPr>
          <w:rFonts w:cstheme="minorHAnsi"/>
        </w:rPr>
        <w:tab/>
      </w:r>
      <w:r w:rsidR="002F29D6" w:rsidRPr="00247E8C">
        <w:rPr>
          <w:rFonts w:cstheme="minorHAnsi"/>
        </w:rPr>
        <w:tab/>
      </w:r>
      <w:r w:rsidR="002F29D6" w:rsidRPr="00247E8C">
        <w:rPr>
          <w:rFonts w:cstheme="minorHAnsi"/>
          <w:iCs/>
        </w:rPr>
        <w:t>NOK 650.000,-</w:t>
      </w:r>
      <w:r w:rsidR="002F29D6" w:rsidRPr="00247E8C">
        <w:rPr>
          <w:rFonts w:cstheme="minorHAnsi"/>
        </w:rPr>
        <w:tab/>
      </w:r>
    </w:p>
    <w:p w14:paraId="3465FD58" w14:textId="516C3513" w:rsidR="002F29D6" w:rsidRPr="00247E8C" w:rsidRDefault="00CF3C3B" w:rsidP="002F29D6">
      <w:pPr>
        <w:spacing w:after="0" w:line="240" w:lineRule="auto"/>
        <w:rPr>
          <w:rFonts w:cstheme="minorHAnsi"/>
          <w:iCs/>
        </w:rPr>
      </w:pPr>
      <w:r w:rsidRPr="00247E8C">
        <w:rPr>
          <w:rFonts w:cstheme="minorHAnsi"/>
        </w:rPr>
        <w:t>The other board members</w:t>
      </w:r>
      <w:r w:rsidRPr="00247E8C">
        <w:rPr>
          <w:rFonts w:cstheme="minorHAnsi"/>
        </w:rPr>
        <w:tab/>
      </w:r>
      <w:r w:rsidR="002F29D6" w:rsidRPr="00247E8C">
        <w:rPr>
          <w:rFonts w:cstheme="minorHAnsi"/>
        </w:rPr>
        <w:tab/>
      </w:r>
      <w:r w:rsidR="002F29D6" w:rsidRPr="00247E8C">
        <w:rPr>
          <w:rFonts w:cstheme="minorHAnsi"/>
          <w:iCs/>
        </w:rPr>
        <w:t>NOK 400.000,-</w:t>
      </w:r>
      <w:r w:rsidR="002F29D6" w:rsidRPr="00247E8C">
        <w:rPr>
          <w:rFonts w:cstheme="minorHAnsi"/>
          <w:iCs/>
        </w:rPr>
        <w:tab/>
      </w:r>
    </w:p>
    <w:p w14:paraId="06299AB3" w14:textId="77777777" w:rsidR="002F29D6" w:rsidRPr="00247E8C" w:rsidRDefault="002F29D6" w:rsidP="00B91C86">
      <w:pPr>
        <w:spacing w:after="0" w:line="240" w:lineRule="auto"/>
        <w:rPr>
          <w:rFonts w:cstheme="minorHAnsi"/>
        </w:rPr>
      </w:pPr>
    </w:p>
    <w:p w14:paraId="4DC05E69" w14:textId="77777777" w:rsidR="002F3BF2" w:rsidRPr="00247E8C" w:rsidRDefault="002F3BF2" w:rsidP="00B91C86">
      <w:pPr>
        <w:spacing w:after="0" w:line="240" w:lineRule="auto"/>
        <w:rPr>
          <w:rFonts w:cstheme="minorHAnsi"/>
        </w:rPr>
      </w:pPr>
    </w:p>
    <w:p w14:paraId="67F2C306" w14:textId="77777777" w:rsidR="00B135B3" w:rsidRPr="00247E8C" w:rsidRDefault="00B135B3" w:rsidP="00B91C86">
      <w:pPr>
        <w:spacing w:after="0" w:line="240" w:lineRule="auto"/>
        <w:rPr>
          <w:rFonts w:cstheme="minorHAnsi"/>
          <w:b/>
        </w:rPr>
      </w:pPr>
    </w:p>
    <w:p w14:paraId="6730B80F" w14:textId="12BFC79E" w:rsidR="002F3BF2" w:rsidRPr="00247E8C" w:rsidRDefault="00CF3C3B" w:rsidP="00B91C86">
      <w:pPr>
        <w:spacing w:after="0" w:line="240" w:lineRule="auto"/>
        <w:rPr>
          <w:rFonts w:cstheme="minorHAnsi"/>
          <w:b/>
        </w:rPr>
      </w:pPr>
      <w:r w:rsidRPr="00247E8C">
        <w:rPr>
          <w:rFonts w:cstheme="minorHAnsi"/>
          <w:b/>
        </w:rPr>
        <w:t>Item 3</w:t>
      </w:r>
      <w:r w:rsidRPr="00247E8C">
        <w:rPr>
          <w:rFonts w:cstheme="minorHAnsi"/>
          <w:b/>
        </w:rPr>
        <w:tab/>
        <w:t>Remuneration of the Audit Committee</w:t>
      </w:r>
    </w:p>
    <w:p w14:paraId="63946269" w14:textId="6B4AF0BB" w:rsidR="00CF3C3B" w:rsidRPr="00247E8C" w:rsidRDefault="00CF3C3B" w:rsidP="00CF3C3B">
      <w:pPr>
        <w:spacing w:after="0" w:line="240" w:lineRule="auto"/>
        <w:rPr>
          <w:rFonts w:cstheme="minorHAnsi"/>
        </w:rPr>
      </w:pPr>
      <w:r w:rsidRPr="00247E8C">
        <w:rPr>
          <w:rFonts w:cstheme="minorHAnsi"/>
        </w:rPr>
        <w:t>The Nomination Committee recommends the following fees to be paid to the members of the Audit Committee</w:t>
      </w:r>
      <w:r w:rsidRPr="00247E8C">
        <w:rPr>
          <w:rFonts w:cstheme="minorHAnsi"/>
        </w:rPr>
        <w:t xml:space="preserve"> for the period 2023/2024:</w:t>
      </w:r>
    </w:p>
    <w:p w14:paraId="33B1401E" w14:textId="77777777" w:rsidR="002F3BF2" w:rsidRPr="00247E8C" w:rsidRDefault="002F3BF2" w:rsidP="00B91C86">
      <w:pPr>
        <w:spacing w:after="0" w:line="240" w:lineRule="auto"/>
        <w:rPr>
          <w:rFonts w:cstheme="minorHAnsi"/>
        </w:rPr>
      </w:pPr>
    </w:p>
    <w:p w14:paraId="31F59E95" w14:textId="096E7519" w:rsidR="002F3BF2" w:rsidRPr="00247E8C" w:rsidRDefault="00CF3C3B" w:rsidP="00B91C86">
      <w:pPr>
        <w:spacing w:after="0" w:line="240" w:lineRule="auto"/>
        <w:rPr>
          <w:rFonts w:cstheme="minorHAnsi"/>
        </w:rPr>
      </w:pPr>
      <w:r w:rsidRPr="00247E8C">
        <w:rPr>
          <w:rFonts w:cstheme="minorHAnsi"/>
        </w:rPr>
        <w:t>Chairman</w:t>
      </w:r>
      <w:r w:rsidR="008D30F0" w:rsidRPr="00247E8C">
        <w:rPr>
          <w:rFonts w:cstheme="minorHAnsi"/>
        </w:rPr>
        <w:tab/>
      </w:r>
      <w:r w:rsidR="008D30F0" w:rsidRPr="00247E8C">
        <w:rPr>
          <w:rFonts w:cstheme="minorHAnsi"/>
        </w:rPr>
        <w:tab/>
      </w:r>
      <w:r w:rsidR="008D30F0" w:rsidRPr="00247E8C">
        <w:rPr>
          <w:rFonts w:cstheme="minorHAnsi"/>
        </w:rPr>
        <w:tab/>
      </w:r>
      <w:r w:rsidR="002F3BF2" w:rsidRPr="00247E8C">
        <w:rPr>
          <w:rFonts w:cstheme="minorHAnsi"/>
        </w:rPr>
        <w:tab/>
      </w:r>
      <w:r w:rsidR="00D44E14" w:rsidRPr="00247E8C">
        <w:rPr>
          <w:rFonts w:cstheme="minorHAnsi"/>
        </w:rPr>
        <w:t>N</w:t>
      </w:r>
      <w:r w:rsidR="002663E6" w:rsidRPr="00247E8C">
        <w:rPr>
          <w:rFonts w:cstheme="minorHAnsi"/>
        </w:rPr>
        <w:t xml:space="preserve">OK </w:t>
      </w:r>
      <w:r w:rsidR="00B03A49" w:rsidRPr="00247E8C">
        <w:rPr>
          <w:rFonts w:cstheme="minorHAnsi"/>
        </w:rPr>
        <w:t>1</w:t>
      </w:r>
      <w:r w:rsidR="004B64D1" w:rsidRPr="00247E8C">
        <w:rPr>
          <w:rFonts w:cstheme="minorHAnsi"/>
        </w:rPr>
        <w:t>2</w:t>
      </w:r>
      <w:r w:rsidR="002663E6" w:rsidRPr="00247E8C">
        <w:rPr>
          <w:rFonts w:cstheme="minorHAnsi"/>
        </w:rPr>
        <w:t>0.000</w:t>
      </w:r>
      <w:r w:rsidR="00AF3CE4" w:rsidRPr="00247E8C">
        <w:rPr>
          <w:rFonts w:cstheme="minorHAnsi"/>
        </w:rPr>
        <w:t>,-</w:t>
      </w:r>
    </w:p>
    <w:p w14:paraId="4F2A8AA0" w14:textId="3C201989" w:rsidR="008D30F0" w:rsidRPr="00247E8C" w:rsidRDefault="00CF3C3B" w:rsidP="00B91C86">
      <w:pPr>
        <w:spacing w:after="0" w:line="240" w:lineRule="auto"/>
        <w:rPr>
          <w:rFonts w:cstheme="minorHAnsi"/>
          <w:shd w:val="clear" w:color="auto" w:fill="FFFF00"/>
        </w:rPr>
      </w:pPr>
      <w:r w:rsidRPr="00247E8C">
        <w:rPr>
          <w:rFonts w:cstheme="minorHAnsi"/>
        </w:rPr>
        <w:t>The other members</w:t>
      </w:r>
      <w:r w:rsidRPr="00247E8C">
        <w:rPr>
          <w:rFonts w:cstheme="minorHAnsi"/>
        </w:rPr>
        <w:tab/>
      </w:r>
      <w:r w:rsidR="008D30F0" w:rsidRPr="00247E8C">
        <w:rPr>
          <w:rFonts w:cstheme="minorHAnsi"/>
        </w:rPr>
        <w:tab/>
      </w:r>
      <w:r w:rsidR="008D30F0" w:rsidRPr="00247E8C">
        <w:rPr>
          <w:rFonts w:cstheme="minorHAnsi"/>
        </w:rPr>
        <w:tab/>
      </w:r>
      <w:r w:rsidR="00D44E14" w:rsidRPr="00247E8C">
        <w:rPr>
          <w:rFonts w:cstheme="minorHAnsi"/>
        </w:rPr>
        <w:t>N</w:t>
      </w:r>
      <w:r w:rsidR="002663E6" w:rsidRPr="00247E8C">
        <w:rPr>
          <w:rFonts w:cstheme="minorHAnsi"/>
        </w:rPr>
        <w:t xml:space="preserve">OK </w:t>
      </w:r>
      <w:r w:rsidR="004B64D1" w:rsidRPr="00247E8C">
        <w:rPr>
          <w:rFonts w:cstheme="minorHAnsi"/>
        </w:rPr>
        <w:t>8</w:t>
      </w:r>
      <w:r w:rsidR="002663E6" w:rsidRPr="00247E8C">
        <w:rPr>
          <w:rFonts w:cstheme="minorHAnsi"/>
        </w:rPr>
        <w:t>0.000</w:t>
      </w:r>
      <w:r w:rsidR="00AF3CE4" w:rsidRPr="00247E8C">
        <w:rPr>
          <w:rFonts w:cstheme="minorHAnsi"/>
        </w:rPr>
        <w:t>,-</w:t>
      </w:r>
    </w:p>
    <w:p w14:paraId="36D1923F" w14:textId="77777777" w:rsidR="002F3BF2" w:rsidRPr="00247E8C" w:rsidRDefault="002F3BF2" w:rsidP="00B91C86">
      <w:pPr>
        <w:spacing w:after="0" w:line="240" w:lineRule="auto"/>
        <w:rPr>
          <w:rFonts w:cstheme="minorHAnsi"/>
        </w:rPr>
      </w:pPr>
    </w:p>
    <w:p w14:paraId="2DBBF2E1" w14:textId="53F6056F" w:rsidR="00CF3C3B" w:rsidRPr="00247E8C" w:rsidRDefault="00CF3C3B" w:rsidP="00CF3C3B">
      <w:pPr>
        <w:spacing w:after="0" w:line="240" w:lineRule="auto"/>
        <w:rPr>
          <w:rFonts w:cstheme="minorHAnsi"/>
        </w:rPr>
      </w:pPr>
      <w:r w:rsidRPr="00247E8C">
        <w:rPr>
          <w:rFonts w:cstheme="minorHAnsi"/>
        </w:rPr>
        <w:t>The Nomination Committee recommends the following fees to be paid to the members of the Audit Committee for the period 202</w:t>
      </w:r>
      <w:r w:rsidRPr="00247E8C">
        <w:rPr>
          <w:rFonts w:cstheme="minorHAnsi"/>
        </w:rPr>
        <w:t>4</w:t>
      </w:r>
      <w:r w:rsidRPr="00247E8C">
        <w:rPr>
          <w:rFonts w:cstheme="minorHAnsi"/>
        </w:rPr>
        <w:t>/202</w:t>
      </w:r>
      <w:r w:rsidRPr="00247E8C">
        <w:rPr>
          <w:rFonts w:cstheme="minorHAnsi"/>
        </w:rPr>
        <w:t>5</w:t>
      </w:r>
      <w:r w:rsidRPr="00247E8C">
        <w:rPr>
          <w:rFonts w:cstheme="minorHAnsi"/>
        </w:rPr>
        <w:t>:</w:t>
      </w:r>
    </w:p>
    <w:p w14:paraId="37E64E0A" w14:textId="77777777" w:rsidR="002F29D6" w:rsidRPr="00247E8C" w:rsidRDefault="002F29D6" w:rsidP="002F29D6">
      <w:pPr>
        <w:spacing w:after="0" w:line="240" w:lineRule="auto"/>
        <w:rPr>
          <w:rFonts w:cstheme="minorHAnsi"/>
          <w:lang w:val="nb-NO"/>
        </w:rPr>
      </w:pPr>
    </w:p>
    <w:p w14:paraId="194C9F71" w14:textId="1A649069" w:rsidR="002F29D6" w:rsidRPr="00247E8C" w:rsidRDefault="00CF3C3B" w:rsidP="002F29D6">
      <w:pPr>
        <w:spacing w:after="0" w:line="240" w:lineRule="auto"/>
        <w:rPr>
          <w:rFonts w:cstheme="minorHAnsi"/>
        </w:rPr>
      </w:pPr>
      <w:r w:rsidRPr="00247E8C">
        <w:rPr>
          <w:rFonts w:cstheme="minorHAnsi"/>
        </w:rPr>
        <w:t>Chairman</w:t>
      </w:r>
      <w:r w:rsidR="002F29D6" w:rsidRPr="00247E8C">
        <w:rPr>
          <w:rFonts w:cstheme="minorHAnsi"/>
        </w:rPr>
        <w:tab/>
      </w:r>
      <w:r w:rsidR="002F29D6" w:rsidRPr="00247E8C">
        <w:rPr>
          <w:rFonts w:cstheme="minorHAnsi"/>
        </w:rPr>
        <w:tab/>
      </w:r>
      <w:r w:rsidR="002F29D6" w:rsidRPr="00247E8C">
        <w:rPr>
          <w:rFonts w:cstheme="minorHAnsi"/>
        </w:rPr>
        <w:tab/>
      </w:r>
      <w:r w:rsidR="002F29D6" w:rsidRPr="00247E8C">
        <w:rPr>
          <w:rFonts w:cstheme="minorHAnsi"/>
        </w:rPr>
        <w:tab/>
        <w:t>NOK 120.000,-</w:t>
      </w:r>
    </w:p>
    <w:p w14:paraId="2B8D624E" w14:textId="41693BEF" w:rsidR="002F29D6" w:rsidRPr="00247E8C" w:rsidRDefault="00CF3C3B" w:rsidP="002F29D6">
      <w:pPr>
        <w:spacing w:after="0" w:line="240" w:lineRule="auto"/>
        <w:rPr>
          <w:rFonts w:cstheme="minorHAnsi"/>
          <w:shd w:val="clear" w:color="auto" w:fill="FFFF00"/>
        </w:rPr>
      </w:pPr>
      <w:r w:rsidRPr="00247E8C">
        <w:rPr>
          <w:rFonts w:cstheme="minorHAnsi"/>
        </w:rPr>
        <w:t>The other members</w:t>
      </w:r>
      <w:r w:rsidRPr="00247E8C">
        <w:rPr>
          <w:rFonts w:cstheme="minorHAnsi"/>
        </w:rPr>
        <w:tab/>
      </w:r>
      <w:r w:rsidR="002F29D6" w:rsidRPr="00247E8C">
        <w:rPr>
          <w:rFonts w:cstheme="minorHAnsi"/>
        </w:rPr>
        <w:tab/>
      </w:r>
      <w:r w:rsidR="002F29D6" w:rsidRPr="00247E8C">
        <w:rPr>
          <w:rFonts w:cstheme="minorHAnsi"/>
        </w:rPr>
        <w:tab/>
        <w:t>NOK 80.000,-</w:t>
      </w:r>
    </w:p>
    <w:p w14:paraId="751AABF7" w14:textId="77777777" w:rsidR="002F29D6" w:rsidRPr="00247E8C" w:rsidRDefault="002F29D6" w:rsidP="00B91C86">
      <w:pPr>
        <w:spacing w:after="0" w:line="240" w:lineRule="auto"/>
        <w:rPr>
          <w:rFonts w:cstheme="minorHAnsi"/>
        </w:rPr>
      </w:pPr>
    </w:p>
    <w:p w14:paraId="20281AB5" w14:textId="77777777" w:rsidR="002F29D6" w:rsidRPr="00247E8C" w:rsidRDefault="002F29D6" w:rsidP="00B91C86">
      <w:pPr>
        <w:spacing w:after="0" w:line="240" w:lineRule="auto"/>
        <w:rPr>
          <w:rFonts w:cstheme="minorHAnsi"/>
        </w:rPr>
      </w:pPr>
    </w:p>
    <w:p w14:paraId="20E445BE" w14:textId="5407AD9E" w:rsidR="00247E8C" w:rsidRDefault="00247E8C">
      <w:pPr>
        <w:rPr>
          <w:rFonts w:cstheme="minorHAnsi"/>
          <w:b/>
        </w:rPr>
      </w:pPr>
      <w:r>
        <w:rPr>
          <w:rFonts w:cstheme="minorHAnsi"/>
          <w:b/>
        </w:rPr>
        <w:br w:type="page"/>
      </w:r>
    </w:p>
    <w:p w14:paraId="459C7957" w14:textId="77777777" w:rsidR="00B135B3" w:rsidRPr="00247E8C" w:rsidRDefault="00B135B3" w:rsidP="00B91C86">
      <w:pPr>
        <w:spacing w:after="0" w:line="240" w:lineRule="auto"/>
        <w:rPr>
          <w:rFonts w:cstheme="minorHAnsi"/>
          <w:b/>
        </w:rPr>
      </w:pPr>
    </w:p>
    <w:p w14:paraId="0DE10654" w14:textId="77777777" w:rsidR="00CF3C3B" w:rsidRPr="00247E8C" w:rsidRDefault="00CF3C3B" w:rsidP="00CF3C3B">
      <w:pPr>
        <w:spacing w:after="0" w:line="240" w:lineRule="auto"/>
        <w:rPr>
          <w:rFonts w:cstheme="minorHAnsi"/>
          <w:b/>
        </w:rPr>
      </w:pPr>
      <w:r w:rsidRPr="00247E8C">
        <w:rPr>
          <w:rFonts w:cstheme="minorHAnsi"/>
          <w:b/>
        </w:rPr>
        <w:t>Item 4</w:t>
      </w:r>
      <w:r w:rsidRPr="00247E8C">
        <w:rPr>
          <w:rFonts w:cstheme="minorHAnsi"/>
          <w:b/>
        </w:rPr>
        <w:tab/>
        <w:t>Remuneration of the Nomination Committee</w:t>
      </w:r>
    </w:p>
    <w:p w14:paraId="6D6BAAC7" w14:textId="77777777" w:rsidR="002F3BF2" w:rsidRPr="00247E8C" w:rsidRDefault="002F3BF2" w:rsidP="00B91C86">
      <w:pPr>
        <w:spacing w:after="0" w:line="240" w:lineRule="auto"/>
        <w:rPr>
          <w:rFonts w:cstheme="minorHAnsi"/>
        </w:rPr>
      </w:pPr>
    </w:p>
    <w:p w14:paraId="56838AC1" w14:textId="19F67232" w:rsidR="002F3BF2" w:rsidRPr="00247E8C" w:rsidRDefault="00CF3C3B" w:rsidP="00CF3C3B">
      <w:pPr>
        <w:spacing w:after="0" w:line="240" w:lineRule="auto"/>
        <w:rPr>
          <w:rFonts w:cstheme="minorHAnsi"/>
          <w:lang w:val="nb-NO"/>
        </w:rPr>
      </w:pPr>
      <w:r w:rsidRPr="00247E8C">
        <w:rPr>
          <w:rFonts w:cstheme="minorHAnsi"/>
        </w:rPr>
        <w:t>The Nomination Committee recommends the following fees to be paid to the members of the Nomination Committee</w:t>
      </w:r>
      <w:r w:rsidRPr="00247E8C">
        <w:rPr>
          <w:rFonts w:cstheme="minorHAnsi"/>
        </w:rPr>
        <w:t xml:space="preserve"> for the period 2023/2024:</w:t>
      </w:r>
    </w:p>
    <w:p w14:paraId="0F6EEEB3" w14:textId="77777777" w:rsidR="002F3BF2" w:rsidRPr="00247E8C" w:rsidRDefault="002F3BF2" w:rsidP="00B91C86">
      <w:pPr>
        <w:spacing w:after="0" w:line="240" w:lineRule="auto"/>
        <w:rPr>
          <w:rFonts w:cstheme="minorHAnsi"/>
          <w:lang w:val="nb-NO"/>
        </w:rPr>
      </w:pPr>
    </w:p>
    <w:p w14:paraId="2DC801AD" w14:textId="0653696A" w:rsidR="002F5E01" w:rsidRPr="00247E8C" w:rsidRDefault="00CF3C3B" w:rsidP="00B91C86">
      <w:pPr>
        <w:spacing w:after="0" w:line="240" w:lineRule="auto"/>
        <w:rPr>
          <w:rFonts w:cstheme="minorHAnsi"/>
          <w:shd w:val="clear" w:color="auto" w:fill="FFFF00"/>
        </w:rPr>
      </w:pPr>
      <w:r w:rsidRPr="00247E8C">
        <w:rPr>
          <w:rFonts w:cstheme="minorHAnsi"/>
        </w:rPr>
        <w:t xml:space="preserve">The Chairman and other members </w:t>
      </w:r>
      <w:r w:rsidRPr="00247E8C">
        <w:rPr>
          <w:rFonts w:cstheme="minorHAnsi"/>
        </w:rPr>
        <w:tab/>
      </w:r>
      <w:r w:rsidR="002F5E01" w:rsidRPr="00247E8C">
        <w:rPr>
          <w:rFonts w:cstheme="minorHAnsi"/>
        </w:rPr>
        <w:t>NOK</w:t>
      </w:r>
      <w:r w:rsidR="002F5E01" w:rsidRPr="00247E8C">
        <w:rPr>
          <w:rFonts w:cstheme="minorHAnsi"/>
        </w:rPr>
        <w:tab/>
      </w:r>
      <w:r w:rsidR="000760EF" w:rsidRPr="00247E8C">
        <w:rPr>
          <w:rFonts w:cstheme="minorHAnsi"/>
        </w:rPr>
        <w:t>6</w:t>
      </w:r>
      <w:r w:rsidR="004B64D1" w:rsidRPr="00247E8C">
        <w:rPr>
          <w:rFonts w:cstheme="minorHAnsi"/>
        </w:rPr>
        <w:t>5.000</w:t>
      </w:r>
      <w:r w:rsidR="00AF3CE4" w:rsidRPr="00247E8C">
        <w:rPr>
          <w:rFonts w:cstheme="minorHAnsi"/>
        </w:rPr>
        <w:t>,-</w:t>
      </w:r>
      <w:r w:rsidR="002663E6" w:rsidRPr="00247E8C">
        <w:rPr>
          <w:rFonts w:cstheme="minorHAnsi"/>
        </w:rPr>
        <w:t xml:space="preserve"> </w:t>
      </w:r>
    </w:p>
    <w:p w14:paraId="194A4FAF" w14:textId="77777777" w:rsidR="002663E6" w:rsidRPr="00247E8C" w:rsidRDefault="002663E6" w:rsidP="00B91C86">
      <w:pPr>
        <w:spacing w:after="0" w:line="240" w:lineRule="auto"/>
        <w:rPr>
          <w:rFonts w:cstheme="minorHAnsi"/>
        </w:rPr>
      </w:pPr>
    </w:p>
    <w:p w14:paraId="16F7B0B0" w14:textId="2162D5B6" w:rsidR="000760EF" w:rsidRPr="00247E8C" w:rsidRDefault="00CF3C3B" w:rsidP="00CF3C3B">
      <w:pPr>
        <w:spacing w:after="0" w:line="240" w:lineRule="auto"/>
        <w:rPr>
          <w:rFonts w:cstheme="minorHAnsi"/>
          <w:lang w:val="nb-NO"/>
        </w:rPr>
      </w:pPr>
      <w:r w:rsidRPr="00247E8C">
        <w:rPr>
          <w:rFonts w:cstheme="minorHAnsi"/>
        </w:rPr>
        <w:t>The Nomination Committee</w:t>
      </w:r>
      <w:r w:rsidRPr="00247E8C">
        <w:rPr>
          <w:rFonts w:cstheme="minorHAnsi"/>
        </w:rPr>
        <w:t xml:space="preserve"> furthermore</w:t>
      </w:r>
      <w:r w:rsidRPr="00247E8C">
        <w:rPr>
          <w:rFonts w:cstheme="minorHAnsi"/>
        </w:rPr>
        <w:t xml:space="preserve"> recommends the following fees to be paid to the members of the Nomination Committee for the period 202</w:t>
      </w:r>
      <w:r w:rsidRPr="00247E8C">
        <w:rPr>
          <w:rFonts w:cstheme="minorHAnsi"/>
        </w:rPr>
        <w:t>4</w:t>
      </w:r>
      <w:r w:rsidRPr="00247E8C">
        <w:rPr>
          <w:rFonts w:cstheme="minorHAnsi"/>
        </w:rPr>
        <w:t>/202</w:t>
      </w:r>
      <w:r w:rsidRPr="00247E8C">
        <w:rPr>
          <w:rFonts w:cstheme="minorHAnsi"/>
        </w:rPr>
        <w:t>5</w:t>
      </w:r>
      <w:r w:rsidRPr="00247E8C">
        <w:rPr>
          <w:rFonts w:cstheme="minorHAnsi"/>
        </w:rPr>
        <w:t>:</w:t>
      </w:r>
    </w:p>
    <w:p w14:paraId="6CF5099C" w14:textId="77777777" w:rsidR="002F5E01" w:rsidRPr="00247E8C" w:rsidRDefault="002F5E01" w:rsidP="00B91C86">
      <w:pPr>
        <w:spacing w:after="0" w:line="240" w:lineRule="auto"/>
        <w:rPr>
          <w:rFonts w:cstheme="minorHAnsi"/>
          <w:lang w:val="nb-NO"/>
        </w:rPr>
      </w:pPr>
    </w:p>
    <w:p w14:paraId="33DC9925" w14:textId="0327273D" w:rsidR="000760EF" w:rsidRPr="00247E8C" w:rsidRDefault="00CF3C3B" w:rsidP="000760EF">
      <w:pPr>
        <w:spacing w:after="0" w:line="240" w:lineRule="auto"/>
        <w:rPr>
          <w:rFonts w:cstheme="minorHAnsi"/>
          <w:shd w:val="clear" w:color="auto" w:fill="FFFF00"/>
        </w:rPr>
      </w:pPr>
      <w:r w:rsidRPr="00247E8C">
        <w:rPr>
          <w:rFonts w:cstheme="minorHAnsi"/>
        </w:rPr>
        <w:t xml:space="preserve">The Chairman and other members </w:t>
      </w:r>
      <w:r w:rsidRPr="00247E8C">
        <w:rPr>
          <w:rFonts w:cstheme="minorHAnsi"/>
        </w:rPr>
        <w:tab/>
      </w:r>
      <w:r w:rsidR="000760EF" w:rsidRPr="00247E8C">
        <w:rPr>
          <w:rFonts w:cstheme="minorHAnsi"/>
        </w:rPr>
        <w:t>NOK</w:t>
      </w:r>
      <w:r w:rsidR="000760EF" w:rsidRPr="00247E8C">
        <w:rPr>
          <w:rFonts w:cstheme="minorHAnsi"/>
        </w:rPr>
        <w:tab/>
        <w:t xml:space="preserve">65.000,- </w:t>
      </w:r>
    </w:p>
    <w:p w14:paraId="786D1BCD" w14:textId="77777777" w:rsidR="000760EF" w:rsidRPr="00247E8C" w:rsidRDefault="000760EF" w:rsidP="00B91C86">
      <w:pPr>
        <w:spacing w:after="0" w:line="240" w:lineRule="auto"/>
        <w:rPr>
          <w:rFonts w:cstheme="minorHAnsi"/>
        </w:rPr>
      </w:pPr>
    </w:p>
    <w:p w14:paraId="1E4D4746" w14:textId="77777777" w:rsidR="00835F73" w:rsidRPr="00247E8C" w:rsidRDefault="00835F73" w:rsidP="00B91C86">
      <w:pPr>
        <w:spacing w:after="0" w:line="240" w:lineRule="auto"/>
        <w:rPr>
          <w:rFonts w:cstheme="minorHAnsi"/>
        </w:rPr>
      </w:pPr>
    </w:p>
    <w:p w14:paraId="671601C0" w14:textId="19E08A72" w:rsidR="000760EF" w:rsidRPr="00247E8C" w:rsidRDefault="00CF3C3B" w:rsidP="000760EF">
      <w:pPr>
        <w:spacing w:after="0" w:line="240" w:lineRule="auto"/>
        <w:rPr>
          <w:rFonts w:cstheme="minorHAnsi"/>
          <w:b/>
        </w:rPr>
      </w:pPr>
      <w:r w:rsidRPr="00247E8C">
        <w:rPr>
          <w:rFonts w:cstheme="minorHAnsi"/>
          <w:b/>
        </w:rPr>
        <w:t>Item</w:t>
      </w:r>
      <w:r w:rsidR="000760EF" w:rsidRPr="00247E8C">
        <w:rPr>
          <w:rFonts w:cstheme="minorHAnsi"/>
          <w:b/>
        </w:rPr>
        <w:t xml:space="preserve"> 5</w:t>
      </w:r>
      <w:r w:rsidRPr="00247E8C">
        <w:rPr>
          <w:rFonts w:cstheme="minorHAnsi"/>
          <w:b/>
        </w:rPr>
        <w:t xml:space="preserve"> </w:t>
      </w:r>
      <w:r w:rsidRPr="00247E8C">
        <w:rPr>
          <w:rFonts w:cstheme="minorHAnsi"/>
          <w:b/>
        </w:rPr>
        <w:t xml:space="preserve">The composition of the </w:t>
      </w:r>
      <w:r w:rsidRPr="00247E8C">
        <w:rPr>
          <w:rFonts w:cstheme="minorHAnsi"/>
          <w:b/>
        </w:rPr>
        <w:t>N</w:t>
      </w:r>
      <w:r w:rsidRPr="00247E8C">
        <w:rPr>
          <w:rFonts w:cstheme="minorHAnsi"/>
          <w:b/>
        </w:rPr>
        <w:t xml:space="preserve">omination </w:t>
      </w:r>
      <w:r w:rsidRPr="00247E8C">
        <w:rPr>
          <w:rFonts w:cstheme="minorHAnsi"/>
          <w:b/>
        </w:rPr>
        <w:t>C</w:t>
      </w:r>
      <w:r w:rsidRPr="00247E8C">
        <w:rPr>
          <w:rFonts w:cstheme="minorHAnsi"/>
          <w:b/>
        </w:rPr>
        <w:t>ommittee and recommendation for the election of the nomination committee</w:t>
      </w:r>
    </w:p>
    <w:p w14:paraId="395B69DA" w14:textId="77777777" w:rsidR="000760EF" w:rsidRPr="00247E8C" w:rsidRDefault="000760EF" w:rsidP="00B91C86">
      <w:pPr>
        <w:spacing w:after="0" w:line="240" w:lineRule="auto"/>
        <w:rPr>
          <w:rFonts w:cstheme="minorHAnsi"/>
        </w:rPr>
      </w:pPr>
    </w:p>
    <w:p w14:paraId="42106FAF" w14:textId="1B46AD92" w:rsidR="00CF3C3B" w:rsidRPr="00247E8C" w:rsidRDefault="00CF3C3B" w:rsidP="00CF3C3B">
      <w:pPr>
        <w:spacing w:after="0" w:line="240" w:lineRule="auto"/>
        <w:rPr>
          <w:rFonts w:cstheme="minorHAnsi"/>
        </w:rPr>
      </w:pPr>
      <w:r w:rsidRPr="00247E8C">
        <w:rPr>
          <w:rFonts w:cstheme="minorHAnsi"/>
        </w:rPr>
        <w:t xml:space="preserve">The </w:t>
      </w:r>
      <w:r w:rsidRPr="00247E8C">
        <w:rPr>
          <w:rFonts w:cstheme="minorHAnsi"/>
        </w:rPr>
        <w:t>N</w:t>
      </w:r>
      <w:r w:rsidRPr="00247E8C">
        <w:rPr>
          <w:rFonts w:cstheme="minorHAnsi"/>
        </w:rPr>
        <w:t xml:space="preserve">omination </w:t>
      </w:r>
      <w:r w:rsidRPr="00247E8C">
        <w:rPr>
          <w:rFonts w:cstheme="minorHAnsi"/>
        </w:rPr>
        <w:t>C</w:t>
      </w:r>
      <w:r w:rsidRPr="00247E8C">
        <w:rPr>
          <w:rFonts w:cstheme="minorHAnsi"/>
        </w:rPr>
        <w:t>ommittee has consisted of Helge Singelstad (</w:t>
      </w:r>
      <w:r w:rsidRPr="00247E8C">
        <w:rPr>
          <w:rFonts w:cstheme="minorHAnsi"/>
        </w:rPr>
        <w:t>C</w:t>
      </w:r>
      <w:r w:rsidRPr="00247E8C">
        <w:rPr>
          <w:rFonts w:cstheme="minorHAnsi"/>
        </w:rPr>
        <w:t>hair</w:t>
      </w:r>
      <w:r w:rsidRPr="00247E8C">
        <w:rPr>
          <w:rFonts w:cstheme="minorHAnsi"/>
        </w:rPr>
        <w:t>man</w:t>
      </w:r>
      <w:r w:rsidRPr="00247E8C">
        <w:rPr>
          <w:rFonts w:cstheme="minorHAnsi"/>
        </w:rPr>
        <w:t xml:space="preserve">), Benedicte </w:t>
      </w:r>
      <w:proofErr w:type="spellStart"/>
      <w:r w:rsidRPr="00247E8C">
        <w:rPr>
          <w:rFonts w:cstheme="minorHAnsi"/>
        </w:rPr>
        <w:t>Schilbred</w:t>
      </w:r>
      <w:proofErr w:type="spellEnd"/>
      <w:r w:rsidRPr="00247E8C">
        <w:rPr>
          <w:rFonts w:cstheme="minorHAnsi"/>
        </w:rPr>
        <w:t xml:space="preserve"> Fasmer, and Morten Borge. Helge Singelstad and Morten Borge were initially elected for a term of 2 years, while Benedicte </w:t>
      </w:r>
      <w:proofErr w:type="spellStart"/>
      <w:r w:rsidRPr="00247E8C">
        <w:rPr>
          <w:rFonts w:cstheme="minorHAnsi"/>
        </w:rPr>
        <w:t>Schilbred</w:t>
      </w:r>
      <w:proofErr w:type="spellEnd"/>
      <w:r w:rsidRPr="00247E8C">
        <w:rPr>
          <w:rFonts w:cstheme="minorHAnsi"/>
        </w:rPr>
        <w:t xml:space="preserve"> Fasmer was re-elected for a 2-year term, at the ordinary general meeting in 2022. All members have expressed their willingness to stand for re-election for another two years.</w:t>
      </w:r>
    </w:p>
    <w:p w14:paraId="0B9961EC" w14:textId="77777777" w:rsidR="00CF3C3B" w:rsidRPr="00247E8C" w:rsidRDefault="00CF3C3B" w:rsidP="00CF3C3B">
      <w:pPr>
        <w:spacing w:after="0" w:line="240" w:lineRule="auto"/>
        <w:rPr>
          <w:rFonts w:cstheme="minorHAnsi"/>
        </w:rPr>
      </w:pPr>
    </w:p>
    <w:p w14:paraId="31B5EFF6" w14:textId="6A610EDD" w:rsidR="000760EF" w:rsidRPr="00247E8C" w:rsidRDefault="00CF3C3B" w:rsidP="00247E8C">
      <w:pPr>
        <w:spacing w:after="0" w:line="240" w:lineRule="auto"/>
        <w:rPr>
          <w:rFonts w:cstheme="minorHAnsi"/>
          <w:lang w:val="nb-NO"/>
        </w:rPr>
      </w:pPr>
      <w:r w:rsidRPr="00247E8C">
        <w:rPr>
          <w:rFonts w:cstheme="minorHAnsi"/>
        </w:rPr>
        <w:t xml:space="preserve">If the general meeting follows the proposed composition of the committee, the </w:t>
      </w:r>
      <w:r w:rsidR="00247E8C" w:rsidRPr="00247E8C">
        <w:rPr>
          <w:rFonts w:cstheme="minorHAnsi"/>
        </w:rPr>
        <w:t>N</w:t>
      </w:r>
      <w:r w:rsidRPr="00247E8C">
        <w:rPr>
          <w:rFonts w:cstheme="minorHAnsi"/>
        </w:rPr>
        <w:t xml:space="preserve">omination </w:t>
      </w:r>
      <w:r w:rsidR="00247E8C" w:rsidRPr="00247E8C">
        <w:rPr>
          <w:rFonts w:cstheme="minorHAnsi"/>
        </w:rPr>
        <w:t>C</w:t>
      </w:r>
      <w:r w:rsidRPr="00247E8C">
        <w:rPr>
          <w:rFonts w:cstheme="minorHAnsi"/>
        </w:rPr>
        <w:t>ommittee will have the following members:</w:t>
      </w:r>
    </w:p>
    <w:p w14:paraId="2BC386C3" w14:textId="77777777" w:rsidR="000760EF" w:rsidRPr="00247E8C" w:rsidRDefault="000760EF" w:rsidP="000760EF">
      <w:pPr>
        <w:spacing w:after="0" w:line="240" w:lineRule="auto"/>
        <w:rPr>
          <w:rFonts w:cstheme="minorHAnsi"/>
          <w:lang w:val="nb-NO"/>
        </w:rPr>
      </w:pPr>
    </w:p>
    <w:p w14:paraId="0715AAE1" w14:textId="2D881103" w:rsidR="000760EF" w:rsidRPr="00247E8C" w:rsidRDefault="000760EF" w:rsidP="000760EF">
      <w:pPr>
        <w:spacing w:after="0" w:line="240" w:lineRule="auto"/>
        <w:rPr>
          <w:rFonts w:cstheme="minorHAnsi"/>
          <w:u w:val="single"/>
          <w:lang w:val="nb-NO"/>
        </w:rPr>
      </w:pP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r>
      <w:proofErr w:type="spellStart"/>
      <w:r w:rsidR="00247E8C" w:rsidRPr="00247E8C">
        <w:rPr>
          <w:rFonts w:cstheme="minorHAnsi"/>
          <w:u w:val="single"/>
          <w:lang w:val="nb-NO"/>
        </w:rPr>
        <w:t>Elected</w:t>
      </w:r>
      <w:proofErr w:type="spellEnd"/>
      <w:r w:rsidR="00247E8C" w:rsidRPr="00247E8C">
        <w:rPr>
          <w:rFonts w:cstheme="minorHAnsi"/>
          <w:u w:val="single"/>
          <w:lang w:val="nb-NO"/>
        </w:rPr>
        <w:t xml:space="preserve"> </w:t>
      </w:r>
      <w:proofErr w:type="spellStart"/>
      <w:r w:rsidR="00247E8C" w:rsidRPr="00247E8C">
        <w:rPr>
          <w:rFonts w:cstheme="minorHAnsi"/>
          <w:u w:val="single"/>
          <w:lang w:val="nb-NO"/>
        </w:rPr>
        <w:t>until</w:t>
      </w:r>
      <w:proofErr w:type="spellEnd"/>
      <w:r w:rsidRPr="00247E8C">
        <w:rPr>
          <w:rFonts w:cstheme="minorHAnsi"/>
          <w:u w:val="single"/>
          <w:lang w:val="nb-NO"/>
        </w:rPr>
        <w:t>:</w:t>
      </w:r>
    </w:p>
    <w:p w14:paraId="65492A84" w14:textId="2B30F385" w:rsidR="000760EF" w:rsidRPr="00247E8C" w:rsidRDefault="000760EF" w:rsidP="000760EF">
      <w:pPr>
        <w:spacing w:after="0" w:line="240" w:lineRule="auto"/>
        <w:rPr>
          <w:rFonts w:cstheme="minorHAnsi"/>
          <w:lang w:val="nb-NO"/>
        </w:rPr>
      </w:pPr>
      <w:r w:rsidRPr="00247E8C">
        <w:rPr>
          <w:rFonts w:cstheme="minorHAnsi"/>
          <w:lang w:val="nb-NO"/>
        </w:rPr>
        <w:t>Helge Singelstad (</w:t>
      </w:r>
      <w:proofErr w:type="spellStart"/>
      <w:r w:rsidR="00247E8C" w:rsidRPr="00247E8C">
        <w:rPr>
          <w:rFonts w:cstheme="minorHAnsi"/>
          <w:lang w:val="nb-NO"/>
        </w:rPr>
        <w:t>Chairman</w:t>
      </w:r>
      <w:proofErr w:type="spellEnd"/>
      <w:r w:rsidRPr="00247E8C">
        <w:rPr>
          <w:rFonts w:cstheme="minorHAnsi"/>
          <w:lang w:val="nb-NO"/>
        </w:rPr>
        <w:t>)</w:t>
      </w:r>
      <w:r w:rsidRPr="00247E8C">
        <w:rPr>
          <w:rFonts w:cstheme="minorHAnsi"/>
          <w:lang w:val="nb-NO"/>
        </w:rPr>
        <w:tab/>
      </w:r>
      <w:r w:rsidRPr="00247E8C">
        <w:rPr>
          <w:rFonts w:cstheme="minorHAnsi"/>
          <w:lang w:val="nb-NO"/>
        </w:rPr>
        <w:tab/>
        <w:t>2026</w:t>
      </w:r>
      <w:r w:rsidRPr="00247E8C">
        <w:rPr>
          <w:rFonts w:cstheme="minorHAnsi"/>
          <w:lang w:val="nb-NO"/>
        </w:rPr>
        <w:tab/>
      </w:r>
    </w:p>
    <w:p w14:paraId="42F0ED4F" w14:textId="6FA9B044" w:rsidR="000760EF" w:rsidRPr="00247E8C" w:rsidRDefault="000760EF" w:rsidP="000760EF">
      <w:pPr>
        <w:spacing w:after="0" w:line="240" w:lineRule="auto"/>
        <w:rPr>
          <w:rFonts w:cstheme="minorHAnsi"/>
          <w:lang w:val="nb-NO"/>
        </w:rPr>
      </w:pPr>
      <w:r w:rsidRPr="00247E8C">
        <w:rPr>
          <w:rFonts w:cstheme="minorHAnsi"/>
          <w:lang w:val="nb-NO"/>
        </w:rPr>
        <w:t>Benedicte Schilbred Fasmer</w:t>
      </w:r>
      <w:r w:rsidRPr="00247E8C">
        <w:rPr>
          <w:rFonts w:cstheme="minorHAnsi"/>
          <w:lang w:val="nb-NO"/>
        </w:rPr>
        <w:tab/>
      </w:r>
      <w:r w:rsidRPr="00247E8C">
        <w:rPr>
          <w:rFonts w:cstheme="minorHAnsi"/>
          <w:lang w:val="nb-NO"/>
        </w:rPr>
        <w:tab/>
        <w:t>2026</w:t>
      </w:r>
    </w:p>
    <w:p w14:paraId="2FCCC3FF" w14:textId="1A93DE48" w:rsidR="000760EF" w:rsidRPr="00247E8C" w:rsidRDefault="000760EF" w:rsidP="000760EF">
      <w:pPr>
        <w:spacing w:after="0" w:line="240" w:lineRule="auto"/>
        <w:rPr>
          <w:rFonts w:cstheme="minorHAnsi"/>
          <w:lang w:val="nb-NO"/>
        </w:rPr>
      </w:pPr>
      <w:r w:rsidRPr="00247E8C">
        <w:rPr>
          <w:rFonts w:cstheme="minorHAnsi"/>
          <w:lang w:val="nb-NO"/>
        </w:rPr>
        <w:t>Morten Borge</w:t>
      </w:r>
      <w:r w:rsidRPr="00247E8C">
        <w:rPr>
          <w:rFonts w:cstheme="minorHAnsi"/>
          <w:lang w:val="nb-NO"/>
        </w:rPr>
        <w:tab/>
      </w:r>
      <w:r w:rsidRPr="00247E8C">
        <w:rPr>
          <w:rFonts w:cstheme="minorHAnsi"/>
          <w:lang w:val="nb-NO"/>
        </w:rPr>
        <w:tab/>
      </w:r>
      <w:r w:rsidRPr="00247E8C">
        <w:rPr>
          <w:rFonts w:cstheme="minorHAnsi"/>
          <w:lang w:val="nb-NO"/>
        </w:rPr>
        <w:tab/>
      </w:r>
      <w:r w:rsidRPr="00247E8C">
        <w:rPr>
          <w:rFonts w:cstheme="minorHAnsi"/>
          <w:lang w:val="nb-NO"/>
        </w:rPr>
        <w:tab/>
        <w:t>2026</w:t>
      </w:r>
    </w:p>
    <w:p w14:paraId="20DD83C0" w14:textId="77777777" w:rsidR="000760EF" w:rsidRPr="00247E8C" w:rsidRDefault="000760EF" w:rsidP="00B91C86">
      <w:pPr>
        <w:spacing w:after="0" w:line="240" w:lineRule="auto"/>
        <w:rPr>
          <w:rFonts w:cstheme="minorHAnsi"/>
          <w:lang w:val="nb-NO"/>
        </w:rPr>
      </w:pPr>
    </w:p>
    <w:p w14:paraId="355AB745" w14:textId="77777777" w:rsidR="000760EF" w:rsidRPr="00247E8C" w:rsidRDefault="000760EF" w:rsidP="00B91C86">
      <w:pPr>
        <w:spacing w:after="0" w:line="240" w:lineRule="auto"/>
        <w:rPr>
          <w:rFonts w:cstheme="minorHAnsi"/>
          <w:lang w:val="nb-NO"/>
        </w:rPr>
      </w:pPr>
    </w:p>
    <w:p w14:paraId="792A315D" w14:textId="77777777" w:rsidR="00CF3C3B" w:rsidRPr="00247E8C" w:rsidRDefault="00CF3C3B" w:rsidP="00CF3C3B">
      <w:pPr>
        <w:spacing w:after="0" w:line="240" w:lineRule="auto"/>
        <w:rPr>
          <w:rFonts w:cstheme="minorHAnsi"/>
        </w:rPr>
      </w:pPr>
      <w:r w:rsidRPr="00247E8C">
        <w:rPr>
          <w:rFonts w:cstheme="minorHAnsi"/>
        </w:rPr>
        <w:t>All decisions were unanimous. There were no other items on the agenda, and the meeting was closed.</w:t>
      </w:r>
    </w:p>
    <w:p w14:paraId="5DBA50C1" w14:textId="77777777" w:rsidR="00B43B9A" w:rsidRPr="00247E8C" w:rsidRDefault="00B43B9A" w:rsidP="00B91C86">
      <w:pPr>
        <w:spacing w:after="0" w:line="240" w:lineRule="auto"/>
        <w:rPr>
          <w:rFonts w:cstheme="minorHAnsi"/>
          <w:lang w:val="nb-NO"/>
        </w:rPr>
      </w:pPr>
    </w:p>
    <w:p w14:paraId="4FB8EBE8" w14:textId="77777777" w:rsidR="00D368EC" w:rsidRPr="00247E8C" w:rsidRDefault="00D368EC" w:rsidP="00B91C86">
      <w:pPr>
        <w:spacing w:after="0" w:line="240" w:lineRule="auto"/>
        <w:rPr>
          <w:rFonts w:cstheme="minorHAnsi"/>
          <w:lang w:val="nb-NO"/>
        </w:rPr>
      </w:pPr>
    </w:p>
    <w:p w14:paraId="7F8CDF6A" w14:textId="5A8CB81F" w:rsidR="00B43B9A" w:rsidRPr="00247E8C" w:rsidRDefault="00CF3C3B" w:rsidP="00B91C86">
      <w:pPr>
        <w:spacing w:after="0" w:line="240" w:lineRule="auto"/>
        <w:rPr>
          <w:rFonts w:cstheme="minorHAnsi"/>
        </w:rPr>
      </w:pPr>
      <w:r w:rsidRPr="00247E8C">
        <w:rPr>
          <w:rFonts w:cstheme="minorHAnsi"/>
        </w:rPr>
        <w:t>The Nomination Committee,</w:t>
      </w:r>
      <w:r w:rsidRPr="00247E8C">
        <w:rPr>
          <w:rFonts w:cstheme="minorHAnsi"/>
        </w:rPr>
        <w:t xml:space="preserve"> April 26</w:t>
      </w:r>
      <w:r w:rsidRPr="00247E8C">
        <w:rPr>
          <w:rFonts w:cstheme="minorHAnsi"/>
          <w:vertAlign w:val="superscript"/>
        </w:rPr>
        <w:t>th</w:t>
      </w:r>
      <w:r w:rsidRPr="00247E8C">
        <w:rPr>
          <w:rFonts w:cstheme="minorHAnsi"/>
        </w:rPr>
        <w:t>, 2024</w:t>
      </w:r>
    </w:p>
    <w:p w14:paraId="5A63D4C6" w14:textId="77777777" w:rsidR="00D368EC" w:rsidRPr="00247E8C" w:rsidRDefault="00D368EC" w:rsidP="00B91C86">
      <w:pPr>
        <w:spacing w:after="0" w:line="240" w:lineRule="auto"/>
        <w:rPr>
          <w:rFonts w:cstheme="minorHAnsi"/>
        </w:rPr>
      </w:pPr>
    </w:p>
    <w:p w14:paraId="42E6A617" w14:textId="27DF56A9" w:rsidR="002F5E01" w:rsidRPr="00247E8C" w:rsidRDefault="00CD5739" w:rsidP="00B91C86">
      <w:pPr>
        <w:spacing w:after="0" w:line="240" w:lineRule="auto"/>
        <w:rPr>
          <w:rFonts w:cstheme="minorHAnsi"/>
          <w:lang w:val="nb-NO"/>
        </w:rPr>
      </w:pPr>
      <w:r w:rsidRPr="00247E8C">
        <w:rPr>
          <w:rFonts w:cstheme="minorHAnsi"/>
          <w:lang w:val="nb-NO"/>
        </w:rPr>
        <w:t>Sign</w:t>
      </w:r>
      <w:r w:rsidR="00CF3C3B" w:rsidRPr="00247E8C">
        <w:rPr>
          <w:rFonts w:cstheme="minorHAnsi"/>
          <w:lang w:val="nb-NO"/>
        </w:rPr>
        <w:t>.</w:t>
      </w:r>
    </w:p>
    <w:p w14:paraId="257EAB5B" w14:textId="77777777" w:rsidR="002F5E01" w:rsidRPr="00247E8C" w:rsidRDefault="002F5E01" w:rsidP="00B91C86">
      <w:pPr>
        <w:spacing w:after="0" w:line="240" w:lineRule="auto"/>
        <w:rPr>
          <w:rFonts w:cstheme="minorHAnsi"/>
          <w:lang w:val="nb-NO"/>
        </w:rPr>
      </w:pPr>
    </w:p>
    <w:p w14:paraId="07808439" w14:textId="77777777" w:rsidR="00D368EC" w:rsidRPr="00247E8C" w:rsidRDefault="00D368EC" w:rsidP="00B91C86">
      <w:pPr>
        <w:spacing w:after="0" w:line="240" w:lineRule="auto"/>
        <w:rPr>
          <w:rFonts w:cstheme="minorHAnsi"/>
          <w:lang w:val="nb-NO"/>
        </w:rPr>
      </w:pPr>
    </w:p>
    <w:p w14:paraId="685D4117" w14:textId="495620ED" w:rsidR="002F3BF2" w:rsidRPr="00247E8C" w:rsidRDefault="002F5E01" w:rsidP="00B91C86">
      <w:pPr>
        <w:spacing w:after="0" w:line="240" w:lineRule="auto"/>
        <w:rPr>
          <w:rFonts w:cstheme="minorHAnsi"/>
          <w:lang w:val="nb-NO"/>
        </w:rPr>
      </w:pPr>
      <w:r w:rsidRPr="00247E8C">
        <w:rPr>
          <w:rFonts w:cstheme="minorHAnsi"/>
          <w:lang w:val="nb-NO"/>
        </w:rPr>
        <w:t xml:space="preserve">Helge </w:t>
      </w:r>
      <w:r w:rsidR="004B64D1" w:rsidRPr="00247E8C">
        <w:rPr>
          <w:rFonts w:cstheme="minorHAnsi"/>
          <w:lang w:val="nb-NO"/>
        </w:rPr>
        <w:t>Singelstad</w:t>
      </w:r>
      <w:r w:rsidRPr="00247E8C">
        <w:rPr>
          <w:rFonts w:cstheme="minorHAnsi"/>
          <w:lang w:val="nb-NO"/>
        </w:rPr>
        <w:tab/>
      </w:r>
      <w:r w:rsidRPr="00247E8C">
        <w:rPr>
          <w:rFonts w:cstheme="minorHAnsi"/>
          <w:lang w:val="nb-NO"/>
        </w:rPr>
        <w:tab/>
      </w:r>
      <w:r w:rsidRPr="00247E8C">
        <w:rPr>
          <w:rFonts w:cstheme="minorHAnsi"/>
          <w:lang w:val="nb-NO"/>
        </w:rPr>
        <w:tab/>
        <w:t>Benedicte Schilbred Fasmer</w:t>
      </w:r>
      <w:r w:rsidRPr="00247E8C">
        <w:rPr>
          <w:rFonts w:cstheme="minorHAnsi"/>
          <w:lang w:val="nb-NO"/>
        </w:rPr>
        <w:tab/>
      </w:r>
      <w:r w:rsidRPr="00247E8C">
        <w:rPr>
          <w:rFonts w:cstheme="minorHAnsi"/>
          <w:lang w:val="nb-NO"/>
        </w:rPr>
        <w:tab/>
      </w:r>
      <w:r w:rsidRPr="00247E8C">
        <w:rPr>
          <w:rFonts w:cstheme="minorHAnsi"/>
          <w:lang w:val="nb-NO"/>
        </w:rPr>
        <w:tab/>
      </w:r>
      <w:r w:rsidR="004B64D1" w:rsidRPr="00247E8C">
        <w:rPr>
          <w:rFonts w:cstheme="minorHAnsi"/>
          <w:lang w:val="nb-NO"/>
        </w:rPr>
        <w:t>Morten Borge</w:t>
      </w:r>
    </w:p>
    <w:sectPr w:rsidR="002F3BF2" w:rsidRPr="00247E8C" w:rsidSect="00D21E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14BD" w14:textId="77777777" w:rsidR="00D21ED5" w:rsidRDefault="00D21ED5" w:rsidP="00F234AB">
      <w:pPr>
        <w:spacing w:after="0" w:line="240" w:lineRule="auto"/>
      </w:pPr>
      <w:r>
        <w:separator/>
      </w:r>
    </w:p>
  </w:endnote>
  <w:endnote w:type="continuationSeparator" w:id="0">
    <w:p w14:paraId="6AD32AAB" w14:textId="77777777" w:rsidR="00D21ED5" w:rsidRDefault="00D21ED5" w:rsidP="00F2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A0E2" w14:textId="77777777" w:rsidR="004B64D1" w:rsidRDefault="004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6ECE" w14:textId="77777777" w:rsidR="004B64D1" w:rsidRDefault="004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4349" w14:textId="77777777" w:rsidR="004B64D1" w:rsidRDefault="004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4111" w14:textId="77777777" w:rsidR="00D21ED5" w:rsidRDefault="00D21ED5" w:rsidP="00F234AB">
      <w:pPr>
        <w:spacing w:after="0" w:line="240" w:lineRule="auto"/>
      </w:pPr>
      <w:r>
        <w:separator/>
      </w:r>
    </w:p>
  </w:footnote>
  <w:footnote w:type="continuationSeparator" w:id="0">
    <w:p w14:paraId="299AE487" w14:textId="77777777" w:rsidR="00D21ED5" w:rsidRDefault="00D21ED5" w:rsidP="00F2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7E97" w14:textId="77777777" w:rsidR="004B64D1" w:rsidRDefault="004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8765" w14:textId="77777777" w:rsidR="004B64D1" w:rsidRDefault="004B6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264C" w14:textId="77777777" w:rsidR="004B64D1" w:rsidRDefault="004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1F09"/>
    <w:multiLevelType w:val="hybridMultilevel"/>
    <w:tmpl w:val="AFBC4228"/>
    <w:lvl w:ilvl="0" w:tplc="D1903E20">
      <w:start w:val="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54337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86"/>
    <w:rsid w:val="000760EF"/>
    <w:rsid w:val="00083247"/>
    <w:rsid w:val="000950AD"/>
    <w:rsid w:val="000A0034"/>
    <w:rsid w:val="000A2E88"/>
    <w:rsid w:val="000D08C2"/>
    <w:rsid w:val="000D430D"/>
    <w:rsid w:val="000F7A23"/>
    <w:rsid w:val="00125622"/>
    <w:rsid w:val="00133F4E"/>
    <w:rsid w:val="001476BE"/>
    <w:rsid w:val="001565AD"/>
    <w:rsid w:val="0019298E"/>
    <w:rsid w:val="001B1192"/>
    <w:rsid w:val="001C2CA2"/>
    <w:rsid w:val="00243C5E"/>
    <w:rsid w:val="00247E8C"/>
    <w:rsid w:val="00250ECA"/>
    <w:rsid w:val="002663E6"/>
    <w:rsid w:val="00297637"/>
    <w:rsid w:val="002C0B0B"/>
    <w:rsid w:val="002C1503"/>
    <w:rsid w:val="002F29D6"/>
    <w:rsid w:val="002F3BF2"/>
    <w:rsid w:val="002F5E01"/>
    <w:rsid w:val="00314375"/>
    <w:rsid w:val="00351550"/>
    <w:rsid w:val="003577D2"/>
    <w:rsid w:val="00372707"/>
    <w:rsid w:val="003A0929"/>
    <w:rsid w:val="003B6B2A"/>
    <w:rsid w:val="003D3699"/>
    <w:rsid w:val="004420B6"/>
    <w:rsid w:val="00472FAC"/>
    <w:rsid w:val="00477499"/>
    <w:rsid w:val="004B64D1"/>
    <w:rsid w:val="004D4175"/>
    <w:rsid w:val="004F1933"/>
    <w:rsid w:val="00514BCF"/>
    <w:rsid w:val="00517E65"/>
    <w:rsid w:val="00582A52"/>
    <w:rsid w:val="005E6C01"/>
    <w:rsid w:val="005E6D96"/>
    <w:rsid w:val="006374A9"/>
    <w:rsid w:val="006B04FC"/>
    <w:rsid w:val="006B0997"/>
    <w:rsid w:val="007C4CE1"/>
    <w:rsid w:val="007F769D"/>
    <w:rsid w:val="00827304"/>
    <w:rsid w:val="008345D4"/>
    <w:rsid w:val="00835F73"/>
    <w:rsid w:val="00841FBF"/>
    <w:rsid w:val="00890325"/>
    <w:rsid w:val="0089737A"/>
    <w:rsid w:val="008D30F0"/>
    <w:rsid w:val="008E36D7"/>
    <w:rsid w:val="0093086E"/>
    <w:rsid w:val="00951191"/>
    <w:rsid w:val="00966A62"/>
    <w:rsid w:val="009B0E94"/>
    <w:rsid w:val="00A224B6"/>
    <w:rsid w:val="00A46059"/>
    <w:rsid w:val="00A502E2"/>
    <w:rsid w:val="00A63BE5"/>
    <w:rsid w:val="00AA7D1A"/>
    <w:rsid w:val="00AF1096"/>
    <w:rsid w:val="00AF3CE4"/>
    <w:rsid w:val="00B03A49"/>
    <w:rsid w:val="00B135B3"/>
    <w:rsid w:val="00B43B9A"/>
    <w:rsid w:val="00B91C86"/>
    <w:rsid w:val="00BA6B9D"/>
    <w:rsid w:val="00BC4829"/>
    <w:rsid w:val="00BD7731"/>
    <w:rsid w:val="00BE272B"/>
    <w:rsid w:val="00C05B0C"/>
    <w:rsid w:val="00C319EE"/>
    <w:rsid w:val="00CA4B13"/>
    <w:rsid w:val="00CD5739"/>
    <w:rsid w:val="00CD61A7"/>
    <w:rsid w:val="00CE7888"/>
    <w:rsid w:val="00CF3C3B"/>
    <w:rsid w:val="00CF5C29"/>
    <w:rsid w:val="00D21ED5"/>
    <w:rsid w:val="00D27BE0"/>
    <w:rsid w:val="00D30878"/>
    <w:rsid w:val="00D35C53"/>
    <w:rsid w:val="00D368EC"/>
    <w:rsid w:val="00D40EFC"/>
    <w:rsid w:val="00D44E14"/>
    <w:rsid w:val="00D55FF1"/>
    <w:rsid w:val="00D76F8F"/>
    <w:rsid w:val="00DC46CE"/>
    <w:rsid w:val="00DF09FF"/>
    <w:rsid w:val="00E05562"/>
    <w:rsid w:val="00E15579"/>
    <w:rsid w:val="00E37B1A"/>
    <w:rsid w:val="00E41323"/>
    <w:rsid w:val="00E4554D"/>
    <w:rsid w:val="00E74F26"/>
    <w:rsid w:val="00E9315D"/>
    <w:rsid w:val="00EC6E08"/>
    <w:rsid w:val="00EE529B"/>
    <w:rsid w:val="00F234AB"/>
    <w:rsid w:val="00F4539B"/>
    <w:rsid w:val="00F936D2"/>
    <w:rsid w:val="00FA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AF705"/>
  <w15:docId w15:val="{22E949C4-DBEB-4A73-BE49-1D1BE015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05B0C"/>
    <w:pPr>
      <w:keepNext/>
      <w:keepLines/>
      <w:spacing w:before="480" w:after="0" w:line="276" w:lineRule="auto"/>
      <w:outlineLvl w:val="0"/>
    </w:pPr>
    <w:rPr>
      <w:rFonts w:ascii="Cambria" w:eastAsia="Times New Roman" w:hAnsi="Cambria" w:cs="Times New Roman"/>
      <w:b/>
      <w:bCs/>
      <w:color w:val="365F91"/>
      <w:sz w:val="28"/>
      <w:szCs w:val="28"/>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CA2"/>
    <w:rPr>
      <w:rFonts w:ascii="Tahoma" w:hAnsi="Tahoma" w:cs="Tahoma"/>
      <w:sz w:val="16"/>
      <w:szCs w:val="16"/>
    </w:rPr>
  </w:style>
  <w:style w:type="character" w:customStyle="1" w:styleId="Heading1Char">
    <w:name w:val="Heading 1 Char"/>
    <w:basedOn w:val="DefaultParagraphFont"/>
    <w:link w:val="Heading1"/>
    <w:uiPriority w:val="99"/>
    <w:rsid w:val="00C05B0C"/>
    <w:rPr>
      <w:rFonts w:ascii="Cambria" w:eastAsia="Times New Roman" w:hAnsi="Cambria" w:cs="Times New Roman"/>
      <w:b/>
      <w:bCs/>
      <w:color w:val="365F91"/>
      <w:sz w:val="28"/>
      <w:szCs w:val="28"/>
      <w:lang w:val="nb-NO"/>
    </w:rPr>
  </w:style>
  <w:style w:type="character" w:styleId="CommentReference">
    <w:name w:val="annotation reference"/>
    <w:basedOn w:val="DefaultParagraphFont"/>
    <w:uiPriority w:val="99"/>
    <w:semiHidden/>
    <w:unhideWhenUsed/>
    <w:rsid w:val="0019298E"/>
    <w:rPr>
      <w:sz w:val="16"/>
      <w:szCs w:val="16"/>
    </w:rPr>
  </w:style>
  <w:style w:type="paragraph" w:styleId="CommentText">
    <w:name w:val="annotation text"/>
    <w:basedOn w:val="Normal"/>
    <w:link w:val="CommentTextChar"/>
    <w:uiPriority w:val="99"/>
    <w:semiHidden/>
    <w:unhideWhenUsed/>
    <w:rsid w:val="0019298E"/>
    <w:pPr>
      <w:spacing w:line="240" w:lineRule="auto"/>
    </w:pPr>
    <w:rPr>
      <w:sz w:val="20"/>
      <w:szCs w:val="20"/>
    </w:rPr>
  </w:style>
  <w:style w:type="character" w:customStyle="1" w:styleId="CommentTextChar">
    <w:name w:val="Comment Text Char"/>
    <w:basedOn w:val="DefaultParagraphFont"/>
    <w:link w:val="CommentText"/>
    <w:uiPriority w:val="99"/>
    <w:semiHidden/>
    <w:rsid w:val="0019298E"/>
    <w:rPr>
      <w:sz w:val="20"/>
      <w:szCs w:val="20"/>
    </w:rPr>
  </w:style>
  <w:style w:type="paragraph" w:styleId="CommentSubject">
    <w:name w:val="annotation subject"/>
    <w:basedOn w:val="CommentText"/>
    <w:next w:val="CommentText"/>
    <w:link w:val="CommentSubjectChar"/>
    <w:uiPriority w:val="99"/>
    <w:semiHidden/>
    <w:unhideWhenUsed/>
    <w:rsid w:val="0019298E"/>
    <w:rPr>
      <w:b/>
      <w:bCs/>
    </w:rPr>
  </w:style>
  <w:style w:type="character" w:customStyle="1" w:styleId="CommentSubjectChar">
    <w:name w:val="Comment Subject Char"/>
    <w:basedOn w:val="CommentTextChar"/>
    <w:link w:val="CommentSubject"/>
    <w:uiPriority w:val="99"/>
    <w:semiHidden/>
    <w:rsid w:val="0019298E"/>
    <w:rPr>
      <w:b/>
      <w:bCs/>
      <w:sz w:val="20"/>
      <w:szCs w:val="20"/>
    </w:rPr>
  </w:style>
  <w:style w:type="paragraph" w:styleId="ListParagraph">
    <w:name w:val="List Paragraph"/>
    <w:basedOn w:val="Normal"/>
    <w:uiPriority w:val="34"/>
    <w:qFormat/>
    <w:rsid w:val="00DF09FF"/>
    <w:pPr>
      <w:spacing w:after="0" w:line="240" w:lineRule="auto"/>
      <w:ind w:left="720"/>
    </w:pPr>
    <w:rPr>
      <w:rFonts w:ascii="Calibri" w:hAnsi="Calibri" w:cs="Calibri"/>
      <w:lang w:val="nb-NO"/>
    </w:rPr>
  </w:style>
  <w:style w:type="paragraph" w:styleId="Header">
    <w:name w:val="header"/>
    <w:basedOn w:val="Normal"/>
    <w:link w:val="HeaderChar"/>
    <w:uiPriority w:val="99"/>
    <w:unhideWhenUsed/>
    <w:rsid w:val="00F23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4AB"/>
  </w:style>
  <w:style w:type="paragraph" w:styleId="Footer">
    <w:name w:val="footer"/>
    <w:basedOn w:val="Normal"/>
    <w:link w:val="FooterChar"/>
    <w:uiPriority w:val="99"/>
    <w:unhideWhenUsed/>
    <w:rsid w:val="00F23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4AB"/>
  </w:style>
  <w:style w:type="paragraph" w:styleId="Revision">
    <w:name w:val="Revision"/>
    <w:hidden/>
    <w:uiPriority w:val="99"/>
    <w:semiHidden/>
    <w:rsid w:val="00357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0175">
      <w:bodyDiv w:val="1"/>
      <w:marLeft w:val="0"/>
      <w:marRight w:val="0"/>
      <w:marTop w:val="0"/>
      <w:marBottom w:val="0"/>
      <w:divBdr>
        <w:top w:val="none" w:sz="0" w:space="0" w:color="auto"/>
        <w:left w:val="none" w:sz="0" w:space="0" w:color="auto"/>
        <w:bottom w:val="none" w:sz="0" w:space="0" w:color="auto"/>
        <w:right w:val="none" w:sz="0" w:space="0" w:color="auto"/>
      </w:divBdr>
    </w:div>
    <w:div w:id="353843602">
      <w:bodyDiv w:val="1"/>
      <w:marLeft w:val="0"/>
      <w:marRight w:val="0"/>
      <w:marTop w:val="0"/>
      <w:marBottom w:val="0"/>
      <w:divBdr>
        <w:top w:val="none" w:sz="0" w:space="0" w:color="auto"/>
        <w:left w:val="none" w:sz="0" w:space="0" w:color="auto"/>
        <w:bottom w:val="none" w:sz="0" w:space="0" w:color="auto"/>
        <w:right w:val="none" w:sz="0" w:space="0" w:color="auto"/>
      </w:divBdr>
    </w:div>
    <w:div w:id="598100458">
      <w:bodyDiv w:val="1"/>
      <w:marLeft w:val="0"/>
      <w:marRight w:val="0"/>
      <w:marTop w:val="0"/>
      <w:marBottom w:val="0"/>
      <w:divBdr>
        <w:top w:val="none" w:sz="0" w:space="0" w:color="auto"/>
        <w:left w:val="none" w:sz="0" w:space="0" w:color="auto"/>
        <w:bottom w:val="none" w:sz="0" w:space="0" w:color="auto"/>
        <w:right w:val="none" w:sz="0" w:space="0" w:color="auto"/>
      </w:divBdr>
    </w:div>
    <w:div w:id="875049573">
      <w:bodyDiv w:val="1"/>
      <w:marLeft w:val="0"/>
      <w:marRight w:val="0"/>
      <w:marTop w:val="0"/>
      <w:marBottom w:val="0"/>
      <w:divBdr>
        <w:top w:val="none" w:sz="0" w:space="0" w:color="auto"/>
        <w:left w:val="none" w:sz="0" w:space="0" w:color="auto"/>
        <w:bottom w:val="none" w:sz="0" w:space="0" w:color="auto"/>
        <w:right w:val="none" w:sz="0" w:space="0" w:color="auto"/>
      </w:divBdr>
    </w:div>
    <w:div w:id="979698567">
      <w:bodyDiv w:val="1"/>
      <w:marLeft w:val="0"/>
      <w:marRight w:val="0"/>
      <w:marTop w:val="0"/>
      <w:marBottom w:val="0"/>
      <w:divBdr>
        <w:top w:val="none" w:sz="0" w:space="0" w:color="auto"/>
        <w:left w:val="none" w:sz="0" w:space="0" w:color="auto"/>
        <w:bottom w:val="none" w:sz="0" w:space="0" w:color="auto"/>
        <w:right w:val="none" w:sz="0" w:space="0" w:color="auto"/>
      </w:divBdr>
    </w:div>
    <w:div w:id="1034383524">
      <w:bodyDiv w:val="1"/>
      <w:marLeft w:val="0"/>
      <w:marRight w:val="0"/>
      <w:marTop w:val="0"/>
      <w:marBottom w:val="0"/>
      <w:divBdr>
        <w:top w:val="none" w:sz="0" w:space="0" w:color="auto"/>
        <w:left w:val="none" w:sz="0" w:space="0" w:color="auto"/>
        <w:bottom w:val="none" w:sz="0" w:space="0" w:color="auto"/>
        <w:right w:val="none" w:sz="0" w:space="0" w:color="auto"/>
      </w:divBdr>
    </w:div>
    <w:div w:id="1232542808">
      <w:bodyDiv w:val="1"/>
      <w:marLeft w:val="0"/>
      <w:marRight w:val="0"/>
      <w:marTop w:val="0"/>
      <w:marBottom w:val="0"/>
      <w:divBdr>
        <w:top w:val="none" w:sz="0" w:space="0" w:color="auto"/>
        <w:left w:val="none" w:sz="0" w:space="0" w:color="auto"/>
        <w:bottom w:val="none" w:sz="0" w:space="0" w:color="auto"/>
        <w:right w:val="none" w:sz="0" w:space="0" w:color="auto"/>
      </w:divBdr>
    </w:div>
    <w:div w:id="1353335817">
      <w:bodyDiv w:val="1"/>
      <w:marLeft w:val="0"/>
      <w:marRight w:val="0"/>
      <w:marTop w:val="0"/>
      <w:marBottom w:val="0"/>
      <w:divBdr>
        <w:top w:val="none" w:sz="0" w:space="0" w:color="auto"/>
        <w:left w:val="none" w:sz="0" w:space="0" w:color="auto"/>
        <w:bottom w:val="none" w:sz="0" w:space="0" w:color="auto"/>
        <w:right w:val="none" w:sz="0" w:space="0" w:color="auto"/>
      </w:divBdr>
    </w:div>
    <w:div w:id="173939746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789816270">
      <w:bodyDiv w:val="1"/>
      <w:marLeft w:val="0"/>
      <w:marRight w:val="0"/>
      <w:marTop w:val="0"/>
      <w:marBottom w:val="0"/>
      <w:divBdr>
        <w:top w:val="none" w:sz="0" w:space="0" w:color="auto"/>
        <w:left w:val="none" w:sz="0" w:space="0" w:color="auto"/>
        <w:bottom w:val="none" w:sz="0" w:space="0" w:color="auto"/>
        <w:right w:val="none" w:sz="0" w:space="0" w:color="auto"/>
      </w:divBdr>
    </w:div>
    <w:div w:id="1800761944">
      <w:bodyDiv w:val="1"/>
      <w:marLeft w:val="0"/>
      <w:marRight w:val="0"/>
      <w:marTop w:val="0"/>
      <w:marBottom w:val="0"/>
      <w:divBdr>
        <w:top w:val="none" w:sz="0" w:space="0" w:color="auto"/>
        <w:left w:val="none" w:sz="0" w:space="0" w:color="auto"/>
        <w:bottom w:val="none" w:sz="0" w:space="0" w:color="auto"/>
        <w:right w:val="none" w:sz="0" w:space="0" w:color="auto"/>
      </w:divBdr>
    </w:div>
    <w:div w:id="21313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 L e g a l ! 1 7 2 7 0 6 2 6 . 1 < / d o c u m e n t i d >  
     < s e n d e r i d > S U L < / s e n d e r i d >  
     < s e n d e r e m a i l > S U L @ W R . N O < / s e n d e r e m a i l >  
     < l a s t m o d i f i e d > 2 0 2 3 - 0 3 - 2 3 T 0 9 : 3 6 : 0 0 . 0 0 0 0 0 0 0 + 0 1 : 0 0 < / l a s t m o d i f i e d >  
     < d a t a b a s e > L e g a l < / d a t a b a s e >  
 < / p r o p e r t i e s > 
</file>

<file path=customXml/itemProps1.xml><?xml version="1.0" encoding="utf-8"?>
<ds:datastoreItem xmlns:ds="http://schemas.openxmlformats.org/officeDocument/2006/customXml" ds:itemID="{000A11CB-618F-4A66-BAF4-9AFA1AC3EA1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793</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DnB NOR ASA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Drivenes</dc:creator>
  <cp:lastModifiedBy>Hans Ljøen</cp:lastModifiedBy>
  <cp:revision>14</cp:revision>
  <cp:lastPrinted>2019-03-27T09:09:00Z</cp:lastPrinted>
  <dcterms:created xsi:type="dcterms:W3CDTF">2024-05-03T14:14:00Z</dcterms:created>
  <dcterms:modified xsi:type="dcterms:W3CDTF">2024-05-03T15:34:00Z</dcterms:modified>
</cp:coreProperties>
</file>